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CCEC" w14:textId="77777777" w:rsidR="0086481E" w:rsidRDefault="0086481E" w:rsidP="00957A78">
      <w:pPr>
        <w:jc w:val="center"/>
        <w:rPr>
          <w:b/>
          <w:bCs/>
          <w:sz w:val="22"/>
          <w:szCs w:val="22"/>
          <w:u w:val="single"/>
        </w:rPr>
      </w:pPr>
    </w:p>
    <w:p w14:paraId="4EB68916" w14:textId="359F27AC" w:rsidR="00957A78" w:rsidRPr="00F25209" w:rsidRDefault="00B93D2D" w:rsidP="00957A78">
      <w:pPr>
        <w:jc w:val="center"/>
        <w:rPr>
          <w:b/>
          <w:sz w:val="22"/>
          <w:szCs w:val="22"/>
          <w:u w:val="single"/>
        </w:rPr>
      </w:pPr>
      <w:r>
        <w:rPr>
          <w:b/>
          <w:sz w:val="22"/>
          <w:szCs w:val="22"/>
          <w:u w:val="single"/>
        </w:rPr>
        <w:t>SIMPLE MANAGEMENT AGREEMENT FOR RENTAL TERMS (SMART)</w:t>
      </w:r>
      <w:r w:rsidR="00957A78" w:rsidRPr="00F25209">
        <w:rPr>
          <w:b/>
          <w:sz w:val="22"/>
          <w:szCs w:val="22"/>
          <w:u w:val="single"/>
        </w:rPr>
        <w:t xml:space="preserve"> </w:t>
      </w:r>
    </w:p>
    <w:p w14:paraId="4BB5E609" w14:textId="77777777" w:rsidR="00957A78" w:rsidRPr="00F25209" w:rsidRDefault="00957A78" w:rsidP="00957A78">
      <w:pPr>
        <w:rPr>
          <w:sz w:val="22"/>
          <w:szCs w:val="22"/>
        </w:rPr>
      </w:pPr>
    </w:p>
    <w:p w14:paraId="1C46C755" w14:textId="38D3B48B" w:rsidR="00957A78" w:rsidRPr="001D2641" w:rsidRDefault="005747A0" w:rsidP="001F3DC4">
      <w:pPr>
        <w:ind w:firstLine="720"/>
        <w:jc w:val="both"/>
        <w:rPr>
          <w:sz w:val="22"/>
          <w:szCs w:val="22"/>
        </w:rPr>
      </w:pPr>
      <w:r>
        <w:rPr>
          <w:bCs/>
          <w:smallCaps/>
          <w:sz w:val="22"/>
          <w:szCs w:val="22"/>
        </w:rPr>
        <w:t>T</w:t>
      </w:r>
      <w:r w:rsidR="0066501A" w:rsidRPr="0066501A">
        <w:rPr>
          <w:bCs/>
          <w:smallCaps/>
          <w:sz w:val="22"/>
          <w:szCs w:val="22"/>
        </w:rPr>
        <w:t xml:space="preserve">his </w:t>
      </w:r>
      <w:r w:rsidR="00BD1335">
        <w:rPr>
          <w:bCs/>
          <w:smallCaps/>
          <w:sz w:val="22"/>
          <w:szCs w:val="22"/>
        </w:rPr>
        <w:t>Simple Management</w:t>
      </w:r>
      <w:r w:rsidR="0066501A" w:rsidRPr="0066501A">
        <w:rPr>
          <w:bCs/>
          <w:smallCaps/>
          <w:sz w:val="22"/>
          <w:szCs w:val="22"/>
        </w:rPr>
        <w:t xml:space="preserve"> </w:t>
      </w:r>
      <w:r w:rsidR="00BD1335">
        <w:rPr>
          <w:bCs/>
          <w:smallCaps/>
          <w:sz w:val="22"/>
          <w:szCs w:val="22"/>
        </w:rPr>
        <w:t xml:space="preserve">Agreement for Rental Terms </w:t>
      </w:r>
      <w:r w:rsidR="00F25209" w:rsidRPr="00F25209">
        <w:rPr>
          <w:sz w:val="22"/>
          <w:szCs w:val="22"/>
        </w:rPr>
        <w:t>(this “</w:t>
      </w:r>
      <w:r w:rsidR="00F25209" w:rsidRPr="00F25209">
        <w:rPr>
          <w:b/>
          <w:bCs/>
          <w:sz w:val="22"/>
          <w:szCs w:val="22"/>
        </w:rPr>
        <w:t>Agreement</w:t>
      </w:r>
      <w:r w:rsidR="00F25209" w:rsidRPr="00F25209">
        <w:rPr>
          <w:sz w:val="22"/>
          <w:szCs w:val="22"/>
        </w:rPr>
        <w:t xml:space="preserve">”) </w:t>
      </w:r>
      <w:r w:rsidR="00957A78" w:rsidRPr="00F25209">
        <w:rPr>
          <w:sz w:val="22"/>
          <w:szCs w:val="22"/>
        </w:rPr>
        <w:t xml:space="preserve">is entered into </w:t>
      </w:r>
      <w:r w:rsidR="00F25209" w:rsidRPr="00F25209">
        <w:rPr>
          <w:sz w:val="22"/>
          <w:szCs w:val="22"/>
        </w:rPr>
        <w:t>and effective as of</w:t>
      </w:r>
      <w:r w:rsidR="00957A78" w:rsidRPr="00F25209">
        <w:rPr>
          <w:sz w:val="22"/>
          <w:szCs w:val="22"/>
        </w:rPr>
        <w:t xml:space="preserve"> </w:t>
      </w:r>
      <w:r w:rsidR="00F25209" w:rsidRPr="00F25209">
        <w:rPr>
          <w:sz w:val="22"/>
          <w:szCs w:val="22"/>
        </w:rPr>
        <w:t>_________________________</w:t>
      </w:r>
      <w:r w:rsidR="00957A78" w:rsidRPr="00F25209">
        <w:rPr>
          <w:sz w:val="22"/>
          <w:szCs w:val="22"/>
        </w:rPr>
        <w:t xml:space="preserve"> </w:t>
      </w:r>
      <w:r w:rsidR="008305E5">
        <w:rPr>
          <w:sz w:val="22"/>
          <w:szCs w:val="22"/>
        </w:rPr>
        <w:t>(the “</w:t>
      </w:r>
      <w:r w:rsidR="008305E5" w:rsidRPr="008305E5">
        <w:rPr>
          <w:b/>
          <w:bCs/>
          <w:sz w:val="22"/>
          <w:szCs w:val="22"/>
        </w:rPr>
        <w:t>Effective Date</w:t>
      </w:r>
      <w:r w:rsidR="008305E5">
        <w:rPr>
          <w:sz w:val="22"/>
          <w:szCs w:val="22"/>
        </w:rPr>
        <w:t xml:space="preserve">”) </w:t>
      </w:r>
      <w:r w:rsidR="00957A78" w:rsidRPr="00F25209">
        <w:rPr>
          <w:sz w:val="22"/>
          <w:szCs w:val="22"/>
        </w:rPr>
        <w:t xml:space="preserve">by and between </w:t>
      </w:r>
      <w:r w:rsidR="00957A78" w:rsidRPr="0066501A">
        <w:rPr>
          <w:sz w:val="22"/>
          <w:szCs w:val="22"/>
          <w:highlight w:val="yellow"/>
        </w:rPr>
        <w:t>[Management Company</w:t>
      </w:r>
      <w:r w:rsidR="001D2641" w:rsidRPr="0066501A">
        <w:rPr>
          <w:sz w:val="22"/>
          <w:szCs w:val="22"/>
          <w:highlight w:val="yellow"/>
        </w:rPr>
        <w:t xml:space="preserve"> </w:t>
      </w:r>
      <w:r w:rsidR="00957A78" w:rsidRPr="0066501A">
        <w:rPr>
          <w:sz w:val="22"/>
          <w:szCs w:val="22"/>
          <w:highlight w:val="yellow"/>
        </w:rPr>
        <w:t>Name]</w:t>
      </w:r>
      <w:r w:rsidR="00972D9A" w:rsidRPr="00F25209">
        <w:rPr>
          <w:sz w:val="22"/>
          <w:szCs w:val="22"/>
        </w:rPr>
        <w:t xml:space="preserve"> (</w:t>
      </w:r>
      <w:r w:rsidR="00957A78" w:rsidRPr="001D2641">
        <w:rPr>
          <w:sz w:val="22"/>
          <w:szCs w:val="22"/>
        </w:rPr>
        <w:t xml:space="preserve">the </w:t>
      </w:r>
      <w:r w:rsidR="00F25209" w:rsidRPr="00F25209">
        <w:rPr>
          <w:sz w:val="22"/>
          <w:szCs w:val="22"/>
        </w:rPr>
        <w:t>“</w:t>
      </w:r>
      <w:r w:rsidR="00957A78" w:rsidRPr="005032DA">
        <w:rPr>
          <w:b/>
          <w:sz w:val="22"/>
          <w:szCs w:val="22"/>
        </w:rPr>
        <w:t>Agent</w:t>
      </w:r>
      <w:r w:rsidR="00F25209" w:rsidRPr="00F25209">
        <w:rPr>
          <w:sz w:val="22"/>
          <w:szCs w:val="22"/>
        </w:rPr>
        <w:t>”</w:t>
      </w:r>
      <w:r w:rsidR="00972D9A" w:rsidRPr="00F25209">
        <w:rPr>
          <w:sz w:val="22"/>
          <w:szCs w:val="22"/>
        </w:rPr>
        <w:t>)</w:t>
      </w:r>
      <w:r w:rsidR="00F25209" w:rsidRPr="00F25209">
        <w:rPr>
          <w:sz w:val="22"/>
          <w:szCs w:val="22"/>
        </w:rPr>
        <w:t xml:space="preserve"> </w:t>
      </w:r>
      <w:r w:rsidR="00DE2FAF">
        <w:rPr>
          <w:sz w:val="22"/>
          <w:szCs w:val="22"/>
        </w:rPr>
        <w:t xml:space="preserve">and </w:t>
      </w:r>
      <w:r w:rsidR="00DE2FAF" w:rsidRPr="001D2641">
        <w:rPr>
          <w:sz w:val="22"/>
          <w:szCs w:val="22"/>
          <w:highlight w:val="yellow"/>
        </w:rPr>
        <w:t>[</w:t>
      </w:r>
      <w:r w:rsidR="00DE2FAF" w:rsidRPr="005032DA">
        <w:rPr>
          <w:sz w:val="22"/>
          <w:szCs w:val="22"/>
          <w:highlight w:val="yellow"/>
        </w:rPr>
        <w:t xml:space="preserve">Property Owner </w:t>
      </w:r>
      <w:r w:rsidR="00DE2FAF" w:rsidRPr="001D2641">
        <w:rPr>
          <w:sz w:val="22"/>
          <w:szCs w:val="22"/>
          <w:highlight w:val="yellow"/>
        </w:rPr>
        <w:t>Name]</w:t>
      </w:r>
      <w:r w:rsidR="00DE2FAF" w:rsidRPr="00F25209">
        <w:rPr>
          <w:sz w:val="22"/>
          <w:szCs w:val="22"/>
        </w:rPr>
        <w:t xml:space="preserve"> (</w:t>
      </w:r>
      <w:r w:rsidR="00DE2FAF" w:rsidRPr="001D2641">
        <w:rPr>
          <w:sz w:val="22"/>
          <w:szCs w:val="22"/>
        </w:rPr>
        <w:t xml:space="preserve">the </w:t>
      </w:r>
      <w:r w:rsidR="00DE2FAF" w:rsidRPr="00F25209">
        <w:rPr>
          <w:sz w:val="22"/>
          <w:szCs w:val="22"/>
        </w:rPr>
        <w:t>“</w:t>
      </w:r>
      <w:r w:rsidR="00DE2FAF" w:rsidRPr="005032DA">
        <w:rPr>
          <w:b/>
          <w:sz w:val="22"/>
          <w:szCs w:val="22"/>
        </w:rPr>
        <w:t>Owner</w:t>
      </w:r>
      <w:r w:rsidR="00DE2FAF" w:rsidRPr="00F25209">
        <w:rPr>
          <w:sz w:val="22"/>
          <w:szCs w:val="22"/>
        </w:rPr>
        <w:t>”)</w:t>
      </w:r>
      <w:r w:rsidR="00DE2FAF" w:rsidRPr="001D2641">
        <w:rPr>
          <w:sz w:val="22"/>
          <w:szCs w:val="22"/>
        </w:rPr>
        <w:t xml:space="preserve"> </w:t>
      </w:r>
      <w:r w:rsidR="00F25209" w:rsidRPr="00F25209">
        <w:rPr>
          <w:sz w:val="22"/>
          <w:szCs w:val="22"/>
        </w:rPr>
        <w:t>(each a “</w:t>
      </w:r>
      <w:r w:rsidR="00F25209" w:rsidRPr="00F25209">
        <w:rPr>
          <w:b/>
          <w:bCs/>
          <w:sz w:val="22"/>
          <w:szCs w:val="22"/>
        </w:rPr>
        <w:t>party</w:t>
      </w:r>
      <w:r w:rsidR="00F25209" w:rsidRPr="00F25209">
        <w:rPr>
          <w:sz w:val="22"/>
          <w:szCs w:val="22"/>
        </w:rPr>
        <w:t>” and together the “</w:t>
      </w:r>
      <w:r w:rsidR="00F25209" w:rsidRPr="00F25209">
        <w:rPr>
          <w:b/>
          <w:bCs/>
          <w:sz w:val="22"/>
          <w:szCs w:val="22"/>
        </w:rPr>
        <w:t>parties</w:t>
      </w:r>
      <w:r w:rsidR="00F25209" w:rsidRPr="00F25209">
        <w:rPr>
          <w:sz w:val="22"/>
          <w:szCs w:val="22"/>
        </w:rPr>
        <w:t xml:space="preserve">” to this Agreement) for the property located at </w:t>
      </w:r>
      <w:r w:rsidR="00F25209" w:rsidRPr="005747A0">
        <w:rPr>
          <w:sz w:val="22"/>
          <w:szCs w:val="22"/>
          <w:highlight w:val="yellow"/>
        </w:rPr>
        <w:t>[Property Address]</w:t>
      </w:r>
      <w:r w:rsidR="00F25209" w:rsidRPr="00F25209">
        <w:rPr>
          <w:sz w:val="22"/>
          <w:szCs w:val="22"/>
        </w:rPr>
        <w:t xml:space="preserve"> (the “</w:t>
      </w:r>
      <w:r w:rsidR="00F25209" w:rsidRPr="00F25209">
        <w:rPr>
          <w:b/>
          <w:bCs/>
          <w:sz w:val="22"/>
          <w:szCs w:val="22"/>
        </w:rPr>
        <w:t>Property</w:t>
      </w:r>
      <w:r w:rsidR="00F25209" w:rsidRPr="00F25209">
        <w:rPr>
          <w:sz w:val="22"/>
          <w:szCs w:val="22"/>
        </w:rPr>
        <w:t>”)</w:t>
      </w:r>
      <w:r w:rsidR="00972D9A" w:rsidRPr="00F25209">
        <w:rPr>
          <w:sz w:val="22"/>
          <w:szCs w:val="22"/>
        </w:rPr>
        <w:t>.</w:t>
      </w:r>
    </w:p>
    <w:p w14:paraId="6259B61C" w14:textId="77777777" w:rsidR="00957A78" w:rsidRPr="001D2641" w:rsidRDefault="00957A78" w:rsidP="001F3DC4">
      <w:pPr>
        <w:jc w:val="both"/>
        <w:rPr>
          <w:sz w:val="22"/>
          <w:szCs w:val="22"/>
        </w:rPr>
      </w:pPr>
    </w:p>
    <w:p w14:paraId="26AC2CC9" w14:textId="1AB2A479" w:rsidR="00957A78" w:rsidRPr="00F25209" w:rsidRDefault="0066501A" w:rsidP="001F3DC4">
      <w:pPr>
        <w:ind w:firstLine="720"/>
        <w:jc w:val="both"/>
        <w:rPr>
          <w:sz w:val="22"/>
          <w:szCs w:val="22"/>
        </w:rPr>
      </w:pPr>
      <w:proofErr w:type="gramStart"/>
      <w:r w:rsidRPr="0066501A">
        <w:rPr>
          <w:bCs/>
          <w:smallCaps/>
          <w:sz w:val="22"/>
          <w:szCs w:val="22"/>
        </w:rPr>
        <w:t>Whereas,</w:t>
      </w:r>
      <w:proofErr w:type="gramEnd"/>
      <w:r w:rsidR="00957A78" w:rsidRPr="005032DA">
        <w:rPr>
          <w:sz w:val="22"/>
          <w:szCs w:val="22"/>
        </w:rPr>
        <w:t xml:space="preserve"> the Owner desires to engage the Agent to </w:t>
      </w:r>
      <w:r w:rsidR="00957A78" w:rsidRPr="001D2641">
        <w:rPr>
          <w:sz w:val="22"/>
          <w:szCs w:val="22"/>
        </w:rPr>
        <w:t xml:space="preserve">manage, operate, </w:t>
      </w:r>
      <w:r w:rsidR="00957A78" w:rsidRPr="005032DA">
        <w:rPr>
          <w:sz w:val="22"/>
          <w:szCs w:val="22"/>
        </w:rPr>
        <w:t>and lease the Property</w:t>
      </w:r>
      <w:r w:rsidR="00F25209" w:rsidRPr="00F25209">
        <w:rPr>
          <w:sz w:val="22"/>
          <w:szCs w:val="22"/>
        </w:rPr>
        <w:t xml:space="preserve"> as a </w:t>
      </w:r>
      <w:r w:rsidR="002C1528" w:rsidRPr="00F25209">
        <w:rPr>
          <w:sz w:val="22"/>
          <w:szCs w:val="22"/>
        </w:rPr>
        <w:t>short-term</w:t>
      </w:r>
      <w:r w:rsidR="00F25209" w:rsidRPr="00F25209">
        <w:rPr>
          <w:sz w:val="22"/>
          <w:szCs w:val="22"/>
        </w:rPr>
        <w:t xml:space="preserve"> rental</w:t>
      </w:r>
      <w:r w:rsidR="00743266">
        <w:rPr>
          <w:sz w:val="22"/>
          <w:szCs w:val="22"/>
        </w:rPr>
        <w:t xml:space="preserve"> and the Agent wishes to be so engaged</w:t>
      </w:r>
      <w:r w:rsidR="00957A78" w:rsidRPr="00F25209">
        <w:rPr>
          <w:sz w:val="22"/>
          <w:szCs w:val="22"/>
        </w:rPr>
        <w:t>;</w:t>
      </w:r>
    </w:p>
    <w:p w14:paraId="56DCFD29" w14:textId="77777777" w:rsidR="00957A78" w:rsidRPr="00F25209" w:rsidRDefault="00957A78" w:rsidP="001F3DC4">
      <w:pPr>
        <w:jc w:val="both"/>
        <w:rPr>
          <w:sz w:val="22"/>
          <w:szCs w:val="22"/>
        </w:rPr>
      </w:pPr>
    </w:p>
    <w:p w14:paraId="76E8F0CC" w14:textId="6B71164D" w:rsidR="00957A78" w:rsidRPr="005032DA" w:rsidRDefault="0066501A" w:rsidP="001F3DC4">
      <w:pPr>
        <w:ind w:firstLine="720"/>
        <w:jc w:val="both"/>
        <w:rPr>
          <w:sz w:val="22"/>
          <w:szCs w:val="22"/>
        </w:rPr>
      </w:pPr>
      <w:r w:rsidRPr="0066501A">
        <w:rPr>
          <w:bCs/>
          <w:smallCaps/>
          <w:sz w:val="22"/>
          <w:szCs w:val="22"/>
        </w:rPr>
        <w:t>Now, Therefore,</w:t>
      </w:r>
      <w:r w:rsidR="00957A78" w:rsidRPr="00F25209">
        <w:rPr>
          <w:sz w:val="22"/>
          <w:szCs w:val="22"/>
        </w:rPr>
        <w:t xml:space="preserve"> in consideration of the mutual covenants contained herein, and other good and valuable consideration, the receipt and sufficiency of which are hereby acknowledged, the </w:t>
      </w:r>
      <w:r w:rsidR="0093229F" w:rsidRPr="00F25209">
        <w:rPr>
          <w:sz w:val="22"/>
          <w:szCs w:val="22"/>
        </w:rPr>
        <w:t>parties</w:t>
      </w:r>
      <w:r w:rsidR="00957A78" w:rsidRPr="005032DA">
        <w:rPr>
          <w:sz w:val="22"/>
          <w:szCs w:val="22"/>
        </w:rPr>
        <w:t xml:space="preserve"> agree as follows:</w:t>
      </w:r>
    </w:p>
    <w:p w14:paraId="0B105A46" w14:textId="77777777" w:rsidR="00971091" w:rsidRPr="001D2641" w:rsidRDefault="00971091" w:rsidP="00971091">
      <w:pPr>
        <w:rPr>
          <w:sz w:val="22"/>
          <w:szCs w:val="22"/>
        </w:rPr>
      </w:pPr>
    </w:p>
    <w:p w14:paraId="3884791A" w14:textId="37B23995" w:rsidR="008305E5" w:rsidRPr="008305E5" w:rsidRDefault="00957A78" w:rsidP="001D2641">
      <w:pPr>
        <w:pStyle w:val="ListParagraph"/>
        <w:numPr>
          <w:ilvl w:val="0"/>
          <w:numId w:val="30"/>
        </w:numPr>
        <w:tabs>
          <w:tab w:val="left" w:pos="360"/>
        </w:tabs>
        <w:ind w:left="0" w:firstLine="0"/>
        <w:rPr>
          <w:b/>
          <w:bCs/>
          <w:sz w:val="22"/>
          <w:szCs w:val="22"/>
        </w:rPr>
      </w:pPr>
      <w:r w:rsidRPr="001D2641">
        <w:rPr>
          <w:b/>
          <w:sz w:val="22"/>
          <w:szCs w:val="22"/>
        </w:rPr>
        <w:t>APPOINTMENT AND AUTHORITY</w:t>
      </w:r>
      <w:r w:rsidR="00671ACD">
        <w:rPr>
          <w:b/>
          <w:sz w:val="22"/>
          <w:szCs w:val="22"/>
        </w:rPr>
        <w:t>; MAINTENANCE AND REPAIR</w:t>
      </w:r>
      <w:r w:rsidR="001D2641" w:rsidRPr="001D2641">
        <w:rPr>
          <w:b/>
          <w:sz w:val="22"/>
          <w:szCs w:val="22"/>
        </w:rPr>
        <w:t>.</w:t>
      </w:r>
      <w:r w:rsidR="001D2641">
        <w:rPr>
          <w:b/>
          <w:sz w:val="22"/>
          <w:szCs w:val="22"/>
        </w:rPr>
        <w:t xml:space="preserve"> </w:t>
      </w:r>
    </w:p>
    <w:p w14:paraId="5F74F67C" w14:textId="77777777" w:rsidR="008305E5" w:rsidRDefault="008305E5" w:rsidP="008305E5">
      <w:pPr>
        <w:pStyle w:val="ListParagraph"/>
        <w:tabs>
          <w:tab w:val="left" w:pos="360"/>
        </w:tabs>
        <w:ind w:left="0"/>
        <w:rPr>
          <w:b/>
          <w:sz w:val="22"/>
          <w:szCs w:val="22"/>
        </w:rPr>
      </w:pPr>
    </w:p>
    <w:p w14:paraId="611CF897" w14:textId="2CC212B6" w:rsidR="008E1F5B" w:rsidRPr="0018413D" w:rsidRDefault="00957A78" w:rsidP="001F3DC4">
      <w:pPr>
        <w:tabs>
          <w:tab w:val="left" w:pos="360"/>
        </w:tabs>
        <w:jc w:val="both"/>
        <w:rPr>
          <w:sz w:val="22"/>
          <w:szCs w:val="22"/>
        </w:rPr>
      </w:pPr>
      <w:r w:rsidRPr="00A82A8A">
        <w:rPr>
          <w:sz w:val="22"/>
          <w:szCs w:val="22"/>
        </w:rPr>
        <w:t xml:space="preserve">The Owner hereby appoints the Agent as the exclusive agent to manage, rent, operate, and maintain the Property </w:t>
      </w:r>
      <w:r w:rsidR="00A82A8A" w:rsidRPr="00A82A8A">
        <w:rPr>
          <w:sz w:val="22"/>
          <w:szCs w:val="22"/>
        </w:rPr>
        <w:t>as a</w:t>
      </w:r>
      <w:r w:rsidRPr="00A82A8A">
        <w:rPr>
          <w:sz w:val="22"/>
          <w:szCs w:val="22"/>
        </w:rPr>
        <w:t xml:space="preserve"> short-term vacation rental.</w:t>
      </w:r>
      <w:r w:rsidR="008E1F5B" w:rsidRPr="00A82A8A">
        <w:rPr>
          <w:sz w:val="22"/>
          <w:szCs w:val="22"/>
        </w:rPr>
        <w:t xml:space="preserve"> </w:t>
      </w:r>
      <w:r w:rsidRPr="00A82A8A">
        <w:rPr>
          <w:sz w:val="22"/>
          <w:szCs w:val="22"/>
        </w:rPr>
        <w:t xml:space="preserve">The Agent </w:t>
      </w:r>
      <w:r w:rsidR="00F351AB">
        <w:rPr>
          <w:sz w:val="22"/>
          <w:szCs w:val="22"/>
        </w:rPr>
        <w:t>will</w:t>
      </w:r>
      <w:r w:rsidRPr="00A82A8A">
        <w:rPr>
          <w:sz w:val="22"/>
          <w:szCs w:val="22"/>
        </w:rPr>
        <w:t xml:space="preserve"> </w:t>
      </w:r>
      <w:r w:rsidR="00DA670D" w:rsidRPr="00A82A8A">
        <w:rPr>
          <w:sz w:val="22"/>
          <w:szCs w:val="22"/>
        </w:rPr>
        <w:t xml:space="preserve">act as the Owner’s authorized Agent with respect to the </w:t>
      </w:r>
      <w:r w:rsidR="00671ACD">
        <w:rPr>
          <w:sz w:val="22"/>
          <w:szCs w:val="22"/>
        </w:rPr>
        <w:t xml:space="preserve">use of </w:t>
      </w:r>
      <w:r w:rsidR="00DA670D" w:rsidRPr="00A82A8A">
        <w:rPr>
          <w:sz w:val="22"/>
          <w:szCs w:val="22"/>
        </w:rPr>
        <w:t xml:space="preserve">Property </w:t>
      </w:r>
      <w:r w:rsidR="00671ACD">
        <w:rPr>
          <w:sz w:val="22"/>
          <w:szCs w:val="22"/>
        </w:rPr>
        <w:t xml:space="preserve">as a short-term vacation rental </w:t>
      </w:r>
      <w:r w:rsidR="00DA670D" w:rsidRPr="00A82A8A">
        <w:rPr>
          <w:sz w:val="22"/>
          <w:szCs w:val="22"/>
        </w:rPr>
        <w:t xml:space="preserve">and </w:t>
      </w:r>
      <w:r w:rsidR="00671ACD">
        <w:rPr>
          <w:sz w:val="22"/>
          <w:szCs w:val="22"/>
        </w:rPr>
        <w:t>is hereby authorized</w:t>
      </w:r>
      <w:r w:rsidRPr="00A82A8A">
        <w:rPr>
          <w:sz w:val="22"/>
          <w:szCs w:val="22"/>
        </w:rPr>
        <w:t xml:space="preserve"> to advertise the Property</w:t>
      </w:r>
      <w:r w:rsidR="00DA670D" w:rsidRPr="00A82A8A">
        <w:rPr>
          <w:sz w:val="22"/>
          <w:szCs w:val="22"/>
        </w:rPr>
        <w:t xml:space="preserve"> for rent</w:t>
      </w:r>
      <w:r w:rsidRPr="00A82A8A">
        <w:rPr>
          <w:sz w:val="22"/>
          <w:szCs w:val="22"/>
        </w:rPr>
        <w:t xml:space="preserve">, collect rental income, and </w:t>
      </w:r>
      <w:r w:rsidR="00DA670D" w:rsidRPr="00A82A8A">
        <w:rPr>
          <w:sz w:val="22"/>
          <w:szCs w:val="22"/>
        </w:rPr>
        <w:t>hire contractors to perform</w:t>
      </w:r>
      <w:r w:rsidRPr="00A82A8A">
        <w:rPr>
          <w:sz w:val="22"/>
          <w:szCs w:val="22"/>
        </w:rPr>
        <w:t xml:space="preserve"> </w:t>
      </w:r>
      <w:r w:rsidR="00DA670D" w:rsidRPr="00A82A8A">
        <w:rPr>
          <w:sz w:val="22"/>
          <w:szCs w:val="22"/>
        </w:rPr>
        <w:t>regular cleaning</w:t>
      </w:r>
      <w:r w:rsidR="00671ACD">
        <w:rPr>
          <w:sz w:val="22"/>
          <w:szCs w:val="22"/>
        </w:rPr>
        <w:t>,</w:t>
      </w:r>
      <w:r w:rsidRPr="00A82A8A">
        <w:rPr>
          <w:sz w:val="22"/>
          <w:szCs w:val="22"/>
        </w:rPr>
        <w:t xml:space="preserve"> maintenance</w:t>
      </w:r>
      <w:r w:rsidR="00671ACD">
        <w:rPr>
          <w:sz w:val="22"/>
          <w:szCs w:val="22"/>
        </w:rPr>
        <w:t>,</w:t>
      </w:r>
      <w:r w:rsidR="00DA670D" w:rsidRPr="00A82A8A">
        <w:rPr>
          <w:sz w:val="22"/>
          <w:szCs w:val="22"/>
        </w:rPr>
        <w:t xml:space="preserve"> and repair</w:t>
      </w:r>
      <w:r w:rsidRPr="00A82A8A">
        <w:rPr>
          <w:sz w:val="22"/>
          <w:szCs w:val="22"/>
        </w:rPr>
        <w:t>.</w:t>
      </w:r>
      <w:r w:rsidR="00671ACD">
        <w:rPr>
          <w:sz w:val="22"/>
          <w:szCs w:val="22"/>
        </w:rPr>
        <w:t xml:space="preserve"> </w:t>
      </w:r>
      <w:r w:rsidR="0018413D">
        <w:rPr>
          <w:sz w:val="22"/>
          <w:szCs w:val="22"/>
        </w:rPr>
        <w:t>Without limiting the foregoing, t</w:t>
      </w:r>
      <w:r w:rsidR="00A82A8A" w:rsidRPr="00A82A8A">
        <w:rPr>
          <w:sz w:val="22"/>
          <w:szCs w:val="22"/>
        </w:rPr>
        <w:t>he Agent is authorized to make or cause to be made</w:t>
      </w:r>
      <w:r w:rsidR="0018413D">
        <w:rPr>
          <w:sz w:val="22"/>
          <w:szCs w:val="22"/>
        </w:rPr>
        <w:t xml:space="preserve"> </w:t>
      </w:r>
      <w:r w:rsidR="00A82A8A" w:rsidRPr="00A82A8A">
        <w:rPr>
          <w:sz w:val="22"/>
          <w:szCs w:val="22"/>
        </w:rPr>
        <w:t xml:space="preserve">all repairs and replacements reasonably necessary to </w:t>
      </w:r>
      <w:r w:rsidR="0018413D">
        <w:rPr>
          <w:sz w:val="22"/>
          <w:szCs w:val="22"/>
        </w:rPr>
        <w:t xml:space="preserve">make the Property </w:t>
      </w:r>
      <w:r w:rsidR="0018413D" w:rsidRPr="0018413D">
        <w:rPr>
          <w:sz w:val="22"/>
          <w:szCs w:val="22"/>
        </w:rPr>
        <w:t xml:space="preserve">safe, habitable, </w:t>
      </w:r>
      <w:r w:rsidR="0018413D">
        <w:rPr>
          <w:sz w:val="22"/>
          <w:szCs w:val="22"/>
        </w:rPr>
        <w:t xml:space="preserve">legally compliant, </w:t>
      </w:r>
      <w:r w:rsidR="0018413D" w:rsidRPr="0018413D">
        <w:rPr>
          <w:sz w:val="22"/>
          <w:szCs w:val="22"/>
        </w:rPr>
        <w:t>and able to be rented.</w:t>
      </w:r>
      <w:r w:rsidR="0018413D">
        <w:rPr>
          <w:sz w:val="22"/>
          <w:szCs w:val="22"/>
        </w:rPr>
        <w:t xml:space="preserve"> </w:t>
      </w:r>
      <w:r w:rsidR="0022091F">
        <w:rPr>
          <w:sz w:val="22"/>
          <w:szCs w:val="22"/>
        </w:rPr>
        <w:t>Any</w:t>
      </w:r>
      <w:r w:rsidR="00A82A8A" w:rsidRPr="00A82A8A">
        <w:rPr>
          <w:sz w:val="22"/>
          <w:szCs w:val="22"/>
        </w:rPr>
        <w:t xml:space="preserve"> repair exceeding </w:t>
      </w:r>
      <w:r w:rsidR="004E7D5C" w:rsidRPr="004E7D5C">
        <w:rPr>
          <w:sz w:val="22"/>
          <w:szCs w:val="22"/>
          <w:highlight w:val="yellow"/>
        </w:rPr>
        <w:t>[</w:t>
      </w:r>
      <w:r w:rsidR="0022091F" w:rsidRPr="004E7D5C">
        <w:rPr>
          <w:sz w:val="22"/>
          <w:szCs w:val="22"/>
          <w:highlight w:val="yellow"/>
        </w:rPr>
        <w:t>$</w:t>
      </w:r>
      <w:r w:rsidR="004E7D5C" w:rsidRPr="004E7D5C">
        <w:rPr>
          <w:sz w:val="22"/>
          <w:szCs w:val="22"/>
          <w:highlight w:val="yellow"/>
        </w:rPr>
        <w:t>1000</w:t>
      </w:r>
      <w:r w:rsidR="00A82A8A" w:rsidRPr="004E7D5C">
        <w:rPr>
          <w:sz w:val="22"/>
          <w:szCs w:val="22"/>
          <w:highlight w:val="yellow"/>
        </w:rPr>
        <w:t>]</w:t>
      </w:r>
      <w:r w:rsidR="0022091F">
        <w:rPr>
          <w:sz w:val="22"/>
          <w:szCs w:val="22"/>
        </w:rPr>
        <w:t xml:space="preserve"> require</w:t>
      </w:r>
      <w:r w:rsidR="0018413D">
        <w:rPr>
          <w:sz w:val="22"/>
          <w:szCs w:val="22"/>
        </w:rPr>
        <w:t>s</w:t>
      </w:r>
      <w:r w:rsidR="0022091F">
        <w:rPr>
          <w:sz w:val="22"/>
          <w:szCs w:val="22"/>
        </w:rPr>
        <w:t xml:space="preserve"> the</w:t>
      </w:r>
      <w:r w:rsidR="00A82A8A" w:rsidRPr="00A82A8A">
        <w:rPr>
          <w:sz w:val="22"/>
          <w:szCs w:val="22"/>
        </w:rPr>
        <w:t xml:space="preserve"> Owner’s </w:t>
      </w:r>
      <w:r w:rsidR="0022091F">
        <w:rPr>
          <w:sz w:val="22"/>
          <w:szCs w:val="22"/>
        </w:rPr>
        <w:t>prior</w:t>
      </w:r>
      <w:r w:rsidR="00A82A8A" w:rsidRPr="00A82A8A">
        <w:rPr>
          <w:sz w:val="22"/>
          <w:szCs w:val="22"/>
        </w:rPr>
        <w:t xml:space="preserve"> written consent</w:t>
      </w:r>
      <w:r w:rsidR="0022091F">
        <w:rPr>
          <w:sz w:val="22"/>
          <w:szCs w:val="22"/>
        </w:rPr>
        <w:t xml:space="preserve">; provided, however, in the event of </w:t>
      </w:r>
      <w:r w:rsidR="00A82A8A" w:rsidRPr="00A82A8A">
        <w:rPr>
          <w:sz w:val="22"/>
          <w:szCs w:val="22"/>
        </w:rPr>
        <w:t>an emergency where</w:t>
      </w:r>
      <w:r w:rsidR="0022091F">
        <w:rPr>
          <w:sz w:val="22"/>
          <w:szCs w:val="22"/>
        </w:rPr>
        <w:t xml:space="preserve"> immediate</w:t>
      </w:r>
      <w:r w:rsidR="00A82A8A" w:rsidRPr="00A82A8A">
        <w:rPr>
          <w:sz w:val="22"/>
          <w:szCs w:val="22"/>
        </w:rPr>
        <w:t xml:space="preserve"> </w:t>
      </w:r>
      <w:r w:rsidR="0022091F">
        <w:rPr>
          <w:sz w:val="22"/>
          <w:szCs w:val="22"/>
        </w:rPr>
        <w:t xml:space="preserve">action is required </w:t>
      </w:r>
      <w:r w:rsidR="00A82A8A" w:rsidRPr="00A82A8A">
        <w:rPr>
          <w:sz w:val="22"/>
          <w:szCs w:val="22"/>
        </w:rPr>
        <w:t xml:space="preserve">for the preservation of </w:t>
      </w:r>
      <w:r w:rsidR="00671ACD">
        <w:rPr>
          <w:sz w:val="22"/>
          <w:szCs w:val="22"/>
        </w:rPr>
        <w:t xml:space="preserve">life or </w:t>
      </w:r>
      <w:r w:rsidR="00A82A8A" w:rsidRPr="00A82A8A">
        <w:rPr>
          <w:sz w:val="22"/>
          <w:szCs w:val="22"/>
        </w:rPr>
        <w:t xml:space="preserve">the Property, </w:t>
      </w:r>
      <w:r w:rsidR="0022091F">
        <w:rPr>
          <w:sz w:val="22"/>
          <w:szCs w:val="22"/>
        </w:rPr>
        <w:t xml:space="preserve">the Agent is authorized to cause </w:t>
      </w:r>
      <w:r w:rsidR="00A82A8A" w:rsidRPr="00A82A8A">
        <w:rPr>
          <w:sz w:val="22"/>
          <w:szCs w:val="22"/>
        </w:rPr>
        <w:t xml:space="preserve">emergency repairs </w:t>
      </w:r>
      <w:r w:rsidR="0022091F">
        <w:rPr>
          <w:sz w:val="22"/>
          <w:szCs w:val="22"/>
        </w:rPr>
        <w:t>to</w:t>
      </w:r>
      <w:r w:rsidR="00A82A8A" w:rsidRPr="00A82A8A">
        <w:rPr>
          <w:sz w:val="22"/>
          <w:szCs w:val="22"/>
        </w:rPr>
        <w:t xml:space="preserve"> be made at the Owner’s expense without prior approval. </w:t>
      </w:r>
      <w:r w:rsidR="0022091F">
        <w:rPr>
          <w:sz w:val="22"/>
          <w:szCs w:val="22"/>
        </w:rPr>
        <w:t>M</w:t>
      </w:r>
      <w:r w:rsidR="00A82A8A" w:rsidRPr="00A82A8A">
        <w:rPr>
          <w:sz w:val="22"/>
          <w:szCs w:val="22"/>
        </w:rPr>
        <w:t>aintenance and repair</w:t>
      </w:r>
      <w:r w:rsidR="0022091F">
        <w:rPr>
          <w:sz w:val="22"/>
          <w:szCs w:val="22"/>
        </w:rPr>
        <w:t xml:space="preserve"> cost</w:t>
      </w:r>
      <w:r w:rsidR="00A82A8A" w:rsidRPr="00A82A8A">
        <w:rPr>
          <w:sz w:val="22"/>
          <w:szCs w:val="22"/>
        </w:rPr>
        <w:t xml:space="preserve">s </w:t>
      </w:r>
      <w:r w:rsidR="0022091F">
        <w:rPr>
          <w:sz w:val="22"/>
          <w:szCs w:val="22"/>
        </w:rPr>
        <w:t>will</w:t>
      </w:r>
      <w:r w:rsidR="00A82A8A" w:rsidRPr="00A82A8A">
        <w:rPr>
          <w:sz w:val="22"/>
          <w:szCs w:val="22"/>
        </w:rPr>
        <w:t xml:space="preserve"> be paid out of the </w:t>
      </w:r>
      <w:r w:rsidR="00AC6AA0">
        <w:rPr>
          <w:sz w:val="22"/>
          <w:szCs w:val="22"/>
        </w:rPr>
        <w:t>Trust Account</w:t>
      </w:r>
      <w:r w:rsidR="00A82A8A" w:rsidRPr="00A82A8A">
        <w:rPr>
          <w:sz w:val="22"/>
          <w:szCs w:val="22"/>
        </w:rPr>
        <w:t>.</w:t>
      </w:r>
    </w:p>
    <w:p w14:paraId="13DD828A" w14:textId="77777777" w:rsidR="00C85CB1" w:rsidRPr="001D2641" w:rsidRDefault="00C85CB1" w:rsidP="001F3DC4">
      <w:pPr>
        <w:jc w:val="both"/>
        <w:rPr>
          <w:sz w:val="22"/>
          <w:szCs w:val="22"/>
        </w:rPr>
      </w:pPr>
    </w:p>
    <w:p w14:paraId="4FEFA67E" w14:textId="7213611B" w:rsidR="00C85CB1" w:rsidRPr="00F25209" w:rsidRDefault="00AC6AA0" w:rsidP="001F3DC4">
      <w:pPr>
        <w:pStyle w:val="ListParagraph"/>
        <w:numPr>
          <w:ilvl w:val="0"/>
          <w:numId w:val="30"/>
        </w:numPr>
        <w:jc w:val="both"/>
        <w:rPr>
          <w:b/>
          <w:bCs/>
          <w:sz w:val="22"/>
          <w:szCs w:val="22"/>
        </w:rPr>
      </w:pPr>
      <w:r>
        <w:rPr>
          <w:b/>
          <w:bCs/>
          <w:sz w:val="22"/>
          <w:szCs w:val="22"/>
        </w:rPr>
        <w:t>TRUST ACCOUNT</w:t>
      </w:r>
      <w:r w:rsidR="003377AF">
        <w:rPr>
          <w:b/>
          <w:bCs/>
          <w:sz w:val="22"/>
          <w:szCs w:val="22"/>
        </w:rPr>
        <w:t xml:space="preserve">; OPERATING </w:t>
      </w:r>
      <w:r w:rsidR="00DA670D">
        <w:rPr>
          <w:b/>
          <w:bCs/>
          <w:sz w:val="22"/>
          <w:szCs w:val="22"/>
        </w:rPr>
        <w:t>RESERVE</w:t>
      </w:r>
      <w:r w:rsidR="0029620A">
        <w:rPr>
          <w:b/>
          <w:bCs/>
          <w:sz w:val="22"/>
          <w:szCs w:val="22"/>
        </w:rPr>
        <w:t xml:space="preserve">. </w:t>
      </w:r>
    </w:p>
    <w:p w14:paraId="275053B8" w14:textId="77777777" w:rsidR="00C85CB1" w:rsidRPr="00F25209" w:rsidRDefault="00C85CB1" w:rsidP="001F3DC4">
      <w:pPr>
        <w:tabs>
          <w:tab w:val="left" w:pos="810"/>
        </w:tabs>
        <w:jc w:val="both"/>
        <w:rPr>
          <w:b/>
          <w:bCs/>
          <w:sz w:val="22"/>
          <w:szCs w:val="22"/>
        </w:rPr>
      </w:pPr>
    </w:p>
    <w:p w14:paraId="24C0F38F" w14:textId="0EEA56FF" w:rsidR="00D72E13" w:rsidRPr="005032DA" w:rsidRDefault="00C85CB1" w:rsidP="001F3DC4">
      <w:pPr>
        <w:tabs>
          <w:tab w:val="left" w:pos="810"/>
        </w:tabs>
        <w:jc w:val="both"/>
        <w:rPr>
          <w:sz w:val="22"/>
          <w:szCs w:val="22"/>
        </w:rPr>
      </w:pPr>
      <w:r w:rsidRPr="0029620A">
        <w:rPr>
          <w:sz w:val="22"/>
          <w:szCs w:val="22"/>
        </w:rPr>
        <w:t xml:space="preserve">The Agent </w:t>
      </w:r>
      <w:r w:rsidR="00F351AB">
        <w:rPr>
          <w:sz w:val="22"/>
          <w:szCs w:val="22"/>
        </w:rPr>
        <w:t>will</w:t>
      </w:r>
      <w:r w:rsidRPr="0029620A">
        <w:rPr>
          <w:sz w:val="22"/>
          <w:szCs w:val="22"/>
        </w:rPr>
        <w:t xml:space="preserve"> establish a separate </w:t>
      </w:r>
      <w:r w:rsidR="00962E62" w:rsidRPr="0029620A">
        <w:rPr>
          <w:sz w:val="22"/>
          <w:szCs w:val="22"/>
        </w:rPr>
        <w:t xml:space="preserve">bank </w:t>
      </w:r>
      <w:r w:rsidRPr="0029620A">
        <w:rPr>
          <w:sz w:val="22"/>
          <w:szCs w:val="22"/>
        </w:rPr>
        <w:t xml:space="preserve">account </w:t>
      </w:r>
      <w:r w:rsidR="0029620A" w:rsidRPr="0029620A">
        <w:rPr>
          <w:sz w:val="22"/>
          <w:szCs w:val="22"/>
        </w:rPr>
        <w:t>with an FDIC insured bank for safekeeping of all funds related to this Agreement (t</w:t>
      </w:r>
      <w:r w:rsidRPr="0029620A">
        <w:rPr>
          <w:sz w:val="22"/>
          <w:szCs w:val="22"/>
        </w:rPr>
        <w:t xml:space="preserve">he </w:t>
      </w:r>
      <w:r w:rsidR="0029620A" w:rsidRPr="0029620A">
        <w:rPr>
          <w:sz w:val="22"/>
          <w:szCs w:val="22"/>
        </w:rPr>
        <w:t>“</w:t>
      </w:r>
      <w:r w:rsidR="00AC6AA0">
        <w:rPr>
          <w:b/>
          <w:bCs/>
          <w:sz w:val="22"/>
          <w:szCs w:val="22"/>
        </w:rPr>
        <w:t>Trust Account</w:t>
      </w:r>
      <w:r w:rsidR="0029620A" w:rsidRPr="0029620A">
        <w:rPr>
          <w:sz w:val="22"/>
          <w:szCs w:val="22"/>
        </w:rPr>
        <w:t>”).</w:t>
      </w:r>
      <w:r w:rsidRPr="0029620A">
        <w:rPr>
          <w:sz w:val="22"/>
          <w:szCs w:val="22"/>
        </w:rPr>
        <w:t xml:space="preserve"> </w:t>
      </w:r>
      <w:r w:rsidR="00266BD4" w:rsidRPr="00266BD4">
        <w:rPr>
          <w:sz w:val="22"/>
          <w:szCs w:val="22"/>
        </w:rPr>
        <w:t xml:space="preserve">Agent will deposit all </w:t>
      </w:r>
      <w:r w:rsidR="00DD72D2">
        <w:rPr>
          <w:sz w:val="22"/>
          <w:szCs w:val="22"/>
        </w:rPr>
        <w:t>revenue</w:t>
      </w:r>
      <w:r w:rsidR="00266BD4" w:rsidRPr="00266BD4">
        <w:rPr>
          <w:sz w:val="22"/>
          <w:szCs w:val="22"/>
        </w:rPr>
        <w:t xml:space="preserve"> generated by the Property into </w:t>
      </w:r>
      <w:r w:rsidR="00DD72D2">
        <w:rPr>
          <w:sz w:val="22"/>
          <w:szCs w:val="22"/>
        </w:rPr>
        <w:t>the Trust Account</w:t>
      </w:r>
      <w:r w:rsidR="00266BD4" w:rsidRPr="00266BD4">
        <w:rPr>
          <w:sz w:val="22"/>
          <w:szCs w:val="22"/>
        </w:rPr>
        <w:t xml:space="preserve">. If Owner has appointed Agent as agent with respect to more than one </w:t>
      </w:r>
      <w:r w:rsidR="00BA2E5F">
        <w:rPr>
          <w:sz w:val="22"/>
          <w:szCs w:val="22"/>
        </w:rPr>
        <w:t xml:space="preserve">of Owner’s </w:t>
      </w:r>
      <w:r w:rsidR="00266BD4" w:rsidRPr="00266BD4">
        <w:rPr>
          <w:sz w:val="22"/>
          <w:szCs w:val="22"/>
        </w:rPr>
        <w:t>propert</w:t>
      </w:r>
      <w:r w:rsidR="00BA2E5F">
        <w:rPr>
          <w:sz w:val="22"/>
          <w:szCs w:val="22"/>
        </w:rPr>
        <w:t>ies</w:t>
      </w:r>
      <w:r w:rsidR="00266BD4" w:rsidRPr="00266BD4">
        <w:rPr>
          <w:sz w:val="22"/>
          <w:szCs w:val="22"/>
        </w:rPr>
        <w:t xml:space="preserve">, Agent </w:t>
      </w:r>
      <w:r w:rsidR="00BA2E5F">
        <w:rPr>
          <w:sz w:val="22"/>
          <w:szCs w:val="22"/>
        </w:rPr>
        <w:t>is authorized to</w:t>
      </w:r>
      <w:r w:rsidR="00266BD4" w:rsidRPr="00266BD4">
        <w:rPr>
          <w:sz w:val="22"/>
          <w:szCs w:val="22"/>
        </w:rPr>
        <w:t xml:space="preserve"> maintain separate accounts or sub-accounts for each property </w:t>
      </w:r>
      <w:r w:rsidR="00BA2E5F">
        <w:rPr>
          <w:sz w:val="22"/>
          <w:szCs w:val="22"/>
        </w:rPr>
        <w:t xml:space="preserve">managed for Owner </w:t>
      </w:r>
      <w:r w:rsidR="00266BD4" w:rsidRPr="00266BD4">
        <w:rPr>
          <w:sz w:val="22"/>
          <w:szCs w:val="22"/>
        </w:rPr>
        <w:t xml:space="preserve">or a single account for all of Owner’s properties. </w:t>
      </w:r>
      <w:r w:rsidRPr="0029620A">
        <w:rPr>
          <w:sz w:val="22"/>
          <w:szCs w:val="22"/>
        </w:rPr>
        <w:t xml:space="preserve">Funds in the </w:t>
      </w:r>
      <w:r w:rsidR="00AC6AA0">
        <w:rPr>
          <w:sz w:val="22"/>
          <w:szCs w:val="22"/>
        </w:rPr>
        <w:t>Trust Account</w:t>
      </w:r>
      <w:r w:rsidRPr="0029620A">
        <w:rPr>
          <w:sz w:val="22"/>
          <w:szCs w:val="22"/>
        </w:rPr>
        <w:t xml:space="preserve"> remain the property of the Owner </w:t>
      </w:r>
      <w:r w:rsidR="0029620A" w:rsidRPr="0029620A">
        <w:rPr>
          <w:sz w:val="22"/>
          <w:szCs w:val="22"/>
        </w:rPr>
        <w:t xml:space="preserve">except as otherwise </w:t>
      </w:r>
      <w:r w:rsidR="006E6D72">
        <w:rPr>
          <w:sz w:val="22"/>
          <w:szCs w:val="22"/>
        </w:rPr>
        <w:t>set forth</w:t>
      </w:r>
      <w:r w:rsidR="006E6D72" w:rsidRPr="0029620A">
        <w:rPr>
          <w:sz w:val="22"/>
          <w:szCs w:val="22"/>
        </w:rPr>
        <w:t xml:space="preserve"> </w:t>
      </w:r>
      <w:r w:rsidRPr="0029620A">
        <w:rPr>
          <w:sz w:val="22"/>
          <w:szCs w:val="22"/>
        </w:rPr>
        <w:t>in this Agreement.</w:t>
      </w:r>
      <w:r w:rsidR="0029620A">
        <w:rPr>
          <w:sz w:val="22"/>
          <w:szCs w:val="22"/>
        </w:rPr>
        <w:t xml:space="preserve"> </w:t>
      </w:r>
      <w:r w:rsidR="00C12864">
        <w:rPr>
          <w:sz w:val="22"/>
          <w:szCs w:val="22"/>
        </w:rPr>
        <w:t xml:space="preserve">The Trust Account may be an </w:t>
      </w:r>
      <w:r w:rsidR="00FB0545">
        <w:rPr>
          <w:sz w:val="22"/>
          <w:szCs w:val="22"/>
        </w:rPr>
        <w:t>interest-bearing</w:t>
      </w:r>
      <w:r w:rsidR="00C12864">
        <w:rPr>
          <w:sz w:val="22"/>
          <w:szCs w:val="22"/>
        </w:rPr>
        <w:t xml:space="preserve"> account</w:t>
      </w:r>
      <w:r w:rsidR="00FB0545">
        <w:rPr>
          <w:sz w:val="22"/>
          <w:szCs w:val="22"/>
        </w:rPr>
        <w:t>, in the sole discretion of the Agent</w:t>
      </w:r>
      <w:r w:rsidR="006A61F1">
        <w:rPr>
          <w:sz w:val="22"/>
          <w:szCs w:val="22"/>
        </w:rPr>
        <w:t xml:space="preserve"> and, if </w:t>
      </w:r>
      <w:r w:rsidR="00FB0545">
        <w:rPr>
          <w:sz w:val="22"/>
          <w:szCs w:val="22"/>
        </w:rPr>
        <w:t xml:space="preserve">an interest-bearing account, all interest accrued thereon will be property of the Agent. </w:t>
      </w:r>
      <w:r w:rsidRPr="0029620A">
        <w:rPr>
          <w:sz w:val="22"/>
          <w:szCs w:val="22"/>
        </w:rPr>
        <w:t xml:space="preserve">The Owner </w:t>
      </w:r>
      <w:r w:rsidR="00D60C91">
        <w:rPr>
          <w:sz w:val="22"/>
          <w:szCs w:val="22"/>
        </w:rPr>
        <w:t xml:space="preserve">authorizes and </w:t>
      </w:r>
      <w:r w:rsidRPr="0029620A">
        <w:rPr>
          <w:sz w:val="22"/>
          <w:szCs w:val="22"/>
        </w:rPr>
        <w:t>agrees</w:t>
      </w:r>
      <w:r w:rsidR="00276572">
        <w:rPr>
          <w:sz w:val="22"/>
          <w:szCs w:val="22"/>
        </w:rPr>
        <w:t xml:space="preserve"> that </w:t>
      </w:r>
      <w:r w:rsidR="00D60C91">
        <w:rPr>
          <w:sz w:val="22"/>
          <w:szCs w:val="22"/>
        </w:rPr>
        <w:t xml:space="preserve">the Agent establish </w:t>
      </w:r>
      <w:r w:rsidR="00276572">
        <w:rPr>
          <w:sz w:val="22"/>
          <w:szCs w:val="22"/>
        </w:rPr>
        <w:t xml:space="preserve">an operating reserve </w:t>
      </w:r>
      <w:r w:rsidR="0057667F">
        <w:rPr>
          <w:sz w:val="22"/>
          <w:szCs w:val="22"/>
        </w:rPr>
        <w:t xml:space="preserve">of </w:t>
      </w:r>
      <w:r w:rsidR="0057667F" w:rsidRPr="0057667F">
        <w:rPr>
          <w:sz w:val="22"/>
          <w:szCs w:val="22"/>
          <w:highlight w:val="yellow"/>
        </w:rPr>
        <w:t>[$2500]</w:t>
      </w:r>
      <w:r w:rsidR="0057667F" w:rsidRPr="0057667F">
        <w:rPr>
          <w:sz w:val="22"/>
          <w:szCs w:val="22"/>
        </w:rPr>
        <w:t xml:space="preserve"> </w:t>
      </w:r>
      <w:r w:rsidR="00D60C91" w:rsidRPr="00D60C91">
        <w:rPr>
          <w:sz w:val="22"/>
          <w:szCs w:val="22"/>
        </w:rPr>
        <w:t xml:space="preserve">in the </w:t>
      </w:r>
      <w:r w:rsidR="00AC6AA0">
        <w:rPr>
          <w:sz w:val="22"/>
          <w:szCs w:val="22"/>
        </w:rPr>
        <w:t>Trust Account</w:t>
      </w:r>
      <w:r w:rsidR="00D60C91" w:rsidRPr="00D60C91">
        <w:rPr>
          <w:sz w:val="22"/>
          <w:szCs w:val="22"/>
        </w:rPr>
        <w:t xml:space="preserve"> for operation of the Property (the “</w:t>
      </w:r>
      <w:r w:rsidR="00D60C91" w:rsidRPr="00D60C91">
        <w:rPr>
          <w:b/>
          <w:bCs/>
          <w:sz w:val="22"/>
          <w:szCs w:val="22"/>
        </w:rPr>
        <w:t>Minimum</w:t>
      </w:r>
      <w:r w:rsidR="00D60C91" w:rsidRPr="0000754B">
        <w:rPr>
          <w:b/>
          <w:sz w:val="22"/>
        </w:rPr>
        <w:t xml:space="preserve"> </w:t>
      </w:r>
      <w:r w:rsidR="00D60C91" w:rsidRPr="00D60C91">
        <w:rPr>
          <w:b/>
          <w:bCs/>
          <w:sz w:val="22"/>
          <w:szCs w:val="22"/>
        </w:rPr>
        <w:t>Operating Reserve</w:t>
      </w:r>
      <w:r w:rsidR="00D60C91" w:rsidRPr="00D60C91">
        <w:rPr>
          <w:sz w:val="22"/>
          <w:szCs w:val="22"/>
        </w:rPr>
        <w:t>”)</w:t>
      </w:r>
      <w:r w:rsidR="00D60C91">
        <w:rPr>
          <w:sz w:val="22"/>
          <w:szCs w:val="22"/>
        </w:rPr>
        <w:t xml:space="preserve"> to be </w:t>
      </w:r>
      <w:r w:rsidR="0057667F">
        <w:rPr>
          <w:sz w:val="22"/>
          <w:szCs w:val="22"/>
        </w:rPr>
        <w:t xml:space="preserve">funded by </w:t>
      </w:r>
      <w:r w:rsidR="006F585B">
        <w:rPr>
          <w:sz w:val="22"/>
          <w:szCs w:val="22"/>
        </w:rPr>
        <w:t xml:space="preserve">retention of revenue from </w:t>
      </w:r>
      <w:r w:rsidR="0057667F">
        <w:rPr>
          <w:sz w:val="22"/>
          <w:szCs w:val="22"/>
        </w:rPr>
        <w:t>future reservations</w:t>
      </w:r>
      <w:r w:rsidR="00D60C91">
        <w:rPr>
          <w:sz w:val="22"/>
          <w:szCs w:val="22"/>
        </w:rPr>
        <w:t xml:space="preserve">. </w:t>
      </w:r>
      <w:r w:rsidR="00413823">
        <w:rPr>
          <w:sz w:val="22"/>
          <w:szCs w:val="22"/>
        </w:rPr>
        <w:t xml:space="preserve">If at any time funds in the </w:t>
      </w:r>
      <w:r w:rsidR="00AC6AA0">
        <w:rPr>
          <w:sz w:val="22"/>
          <w:szCs w:val="22"/>
        </w:rPr>
        <w:t>Trust Account</w:t>
      </w:r>
      <w:r w:rsidR="00413823">
        <w:rPr>
          <w:sz w:val="22"/>
          <w:szCs w:val="22"/>
        </w:rPr>
        <w:t xml:space="preserve"> fall below the Minimum Operating Reserve, t</w:t>
      </w:r>
      <w:r w:rsidR="00D60C91">
        <w:rPr>
          <w:sz w:val="22"/>
          <w:szCs w:val="22"/>
        </w:rPr>
        <w:t xml:space="preserve">he </w:t>
      </w:r>
      <w:r w:rsidR="00DA670D">
        <w:rPr>
          <w:sz w:val="22"/>
          <w:szCs w:val="22"/>
        </w:rPr>
        <w:t xml:space="preserve">Agent </w:t>
      </w:r>
      <w:r w:rsidR="00610B9E">
        <w:rPr>
          <w:sz w:val="22"/>
          <w:szCs w:val="22"/>
        </w:rPr>
        <w:t xml:space="preserve">is authorized </w:t>
      </w:r>
      <w:r w:rsidR="00BB498A">
        <w:rPr>
          <w:sz w:val="22"/>
          <w:szCs w:val="22"/>
        </w:rPr>
        <w:t>to</w:t>
      </w:r>
      <w:r w:rsidR="00DA670D">
        <w:rPr>
          <w:sz w:val="22"/>
          <w:szCs w:val="22"/>
        </w:rPr>
        <w:t xml:space="preserve"> </w:t>
      </w:r>
      <w:r w:rsidR="0014265A">
        <w:rPr>
          <w:sz w:val="22"/>
          <w:szCs w:val="22"/>
        </w:rPr>
        <w:t xml:space="preserve">replenish and </w:t>
      </w:r>
      <w:r w:rsidR="00DA670D">
        <w:rPr>
          <w:sz w:val="22"/>
          <w:szCs w:val="22"/>
        </w:rPr>
        <w:t xml:space="preserve">maintain the Minimum </w:t>
      </w:r>
      <w:r w:rsidR="00DA670D" w:rsidRPr="00DA670D">
        <w:rPr>
          <w:sz w:val="22"/>
          <w:szCs w:val="22"/>
        </w:rPr>
        <w:t>Operating Reserve</w:t>
      </w:r>
      <w:r w:rsidR="0014265A">
        <w:rPr>
          <w:sz w:val="22"/>
          <w:szCs w:val="22"/>
        </w:rPr>
        <w:t xml:space="preserve"> by </w:t>
      </w:r>
      <w:r w:rsidR="0005069F">
        <w:rPr>
          <w:sz w:val="22"/>
          <w:szCs w:val="22"/>
        </w:rPr>
        <w:t xml:space="preserve">retaining </w:t>
      </w:r>
      <w:r w:rsidR="00480376">
        <w:rPr>
          <w:sz w:val="22"/>
          <w:szCs w:val="22"/>
        </w:rPr>
        <w:t xml:space="preserve">such </w:t>
      </w:r>
      <w:r w:rsidR="0005069F">
        <w:rPr>
          <w:sz w:val="22"/>
          <w:szCs w:val="22"/>
        </w:rPr>
        <w:t xml:space="preserve">funds in the </w:t>
      </w:r>
      <w:r w:rsidR="00AC6AA0">
        <w:rPr>
          <w:sz w:val="22"/>
          <w:szCs w:val="22"/>
        </w:rPr>
        <w:t>Trust Account</w:t>
      </w:r>
      <w:r w:rsidR="0005069F">
        <w:rPr>
          <w:sz w:val="22"/>
          <w:szCs w:val="22"/>
        </w:rPr>
        <w:t xml:space="preserve"> that would otherwise be payable to Owner</w:t>
      </w:r>
      <w:r w:rsidR="00480376">
        <w:rPr>
          <w:sz w:val="22"/>
          <w:szCs w:val="22"/>
        </w:rPr>
        <w:t xml:space="preserve"> under this Agreement</w:t>
      </w:r>
      <w:r w:rsidRPr="0029620A">
        <w:rPr>
          <w:sz w:val="22"/>
          <w:szCs w:val="22"/>
        </w:rPr>
        <w:t>.</w:t>
      </w:r>
      <w:r w:rsidR="00344E0C">
        <w:rPr>
          <w:sz w:val="22"/>
          <w:szCs w:val="22"/>
        </w:rPr>
        <w:t xml:space="preserve"> In addition to the Minimum Operating Reserve, the Agent may retain in the Trust Account </w:t>
      </w:r>
      <w:r w:rsidR="0033273C">
        <w:rPr>
          <w:sz w:val="22"/>
          <w:szCs w:val="22"/>
        </w:rPr>
        <w:t xml:space="preserve">such funds as are necessary to remit all taxes and fees owed by the Owner </w:t>
      </w:r>
      <w:r w:rsidR="00E96EAE">
        <w:rPr>
          <w:sz w:val="22"/>
          <w:szCs w:val="22"/>
        </w:rPr>
        <w:t>to any governmental authority for operation of the Property in accordance with the terms of this Agreement.</w:t>
      </w:r>
    </w:p>
    <w:p w14:paraId="6233D99C" w14:textId="2C9C92E6" w:rsidR="00D72E13" w:rsidRPr="00F25209" w:rsidRDefault="00D72E13" w:rsidP="001F3DC4">
      <w:pPr>
        <w:pStyle w:val="ListParagraph"/>
        <w:jc w:val="both"/>
        <w:rPr>
          <w:b/>
          <w:bCs/>
          <w:sz w:val="22"/>
          <w:szCs w:val="22"/>
        </w:rPr>
      </w:pPr>
    </w:p>
    <w:p w14:paraId="76EC8148" w14:textId="77777777" w:rsidR="003E7ADD" w:rsidRPr="00F25209" w:rsidRDefault="003E7ADD" w:rsidP="001F3DC4">
      <w:pPr>
        <w:pStyle w:val="ListParagraph"/>
        <w:numPr>
          <w:ilvl w:val="0"/>
          <w:numId w:val="9"/>
        </w:numPr>
        <w:jc w:val="both"/>
        <w:rPr>
          <w:vanish/>
          <w:sz w:val="22"/>
          <w:szCs w:val="22"/>
          <w:u w:val="single"/>
        </w:rPr>
      </w:pPr>
    </w:p>
    <w:p w14:paraId="3347B600" w14:textId="77777777" w:rsidR="003E7ADD" w:rsidRPr="00F25209" w:rsidRDefault="003E7ADD" w:rsidP="001F3DC4">
      <w:pPr>
        <w:pStyle w:val="ListParagraph"/>
        <w:numPr>
          <w:ilvl w:val="0"/>
          <w:numId w:val="9"/>
        </w:numPr>
        <w:jc w:val="both"/>
        <w:rPr>
          <w:vanish/>
          <w:sz w:val="22"/>
          <w:szCs w:val="22"/>
          <w:u w:val="single"/>
        </w:rPr>
      </w:pPr>
    </w:p>
    <w:p w14:paraId="1FAB9D82" w14:textId="3BD3CCD6" w:rsidR="00DA670D" w:rsidRPr="00DA670D" w:rsidRDefault="00DA670D" w:rsidP="00B759C4">
      <w:pPr>
        <w:pStyle w:val="ListParagraph"/>
        <w:keepNext/>
        <w:numPr>
          <w:ilvl w:val="0"/>
          <w:numId w:val="30"/>
        </w:numPr>
        <w:jc w:val="both"/>
        <w:rPr>
          <w:b/>
          <w:sz w:val="22"/>
          <w:szCs w:val="22"/>
        </w:rPr>
      </w:pPr>
      <w:r>
        <w:rPr>
          <w:b/>
          <w:bCs/>
          <w:sz w:val="22"/>
          <w:szCs w:val="22"/>
        </w:rPr>
        <w:t>COMPENSATION.</w:t>
      </w:r>
      <w:r w:rsidRPr="00DA670D">
        <w:rPr>
          <w:sz w:val="22"/>
          <w:szCs w:val="22"/>
        </w:rPr>
        <w:t xml:space="preserve"> </w:t>
      </w:r>
    </w:p>
    <w:p w14:paraId="72399034" w14:textId="77777777" w:rsidR="00DA670D" w:rsidRPr="00DA670D" w:rsidRDefault="00DA670D" w:rsidP="00B759C4">
      <w:pPr>
        <w:pStyle w:val="ListParagraph"/>
        <w:keepNext/>
        <w:ind w:left="360"/>
        <w:jc w:val="both"/>
        <w:rPr>
          <w:b/>
          <w:sz w:val="22"/>
          <w:szCs w:val="22"/>
        </w:rPr>
      </w:pPr>
    </w:p>
    <w:p w14:paraId="77B38A3F" w14:textId="46FE30F7" w:rsidR="00F04791" w:rsidRDefault="00962E62" w:rsidP="002C1528">
      <w:pPr>
        <w:keepNext/>
        <w:jc w:val="both"/>
        <w:rPr>
          <w:color w:val="000000"/>
          <w:sz w:val="22"/>
          <w:szCs w:val="22"/>
        </w:rPr>
      </w:pPr>
      <w:r w:rsidRPr="00DA670D">
        <w:rPr>
          <w:sz w:val="22"/>
          <w:szCs w:val="22"/>
        </w:rPr>
        <w:t>The Owner agrees to pay the</w:t>
      </w:r>
      <w:r w:rsidRPr="005032DA">
        <w:rPr>
          <w:sz w:val="22"/>
          <w:szCs w:val="22"/>
        </w:rPr>
        <w:t xml:space="preserve"> Agent </w:t>
      </w:r>
      <w:r w:rsidR="00C349EA">
        <w:rPr>
          <w:sz w:val="22"/>
          <w:szCs w:val="22"/>
        </w:rPr>
        <w:t>a</w:t>
      </w:r>
      <w:r w:rsidR="00C349EA" w:rsidRPr="00DA670D">
        <w:rPr>
          <w:sz w:val="22"/>
          <w:szCs w:val="22"/>
        </w:rPr>
        <w:t xml:space="preserve"> </w:t>
      </w:r>
      <w:r w:rsidR="00DA670D" w:rsidRPr="005032DA">
        <w:rPr>
          <w:sz w:val="22"/>
          <w:szCs w:val="22"/>
        </w:rPr>
        <w:t>Management Fee</w:t>
      </w:r>
      <w:r w:rsidR="00C349EA">
        <w:rPr>
          <w:sz w:val="22"/>
          <w:szCs w:val="22"/>
        </w:rPr>
        <w:t xml:space="preserve"> of</w:t>
      </w:r>
      <w:r w:rsidR="00DA670D" w:rsidRPr="005032DA">
        <w:rPr>
          <w:sz w:val="22"/>
          <w:szCs w:val="22"/>
        </w:rPr>
        <w:t xml:space="preserve"> </w:t>
      </w:r>
      <w:r w:rsidR="00C349EA" w:rsidRPr="009B2743">
        <w:rPr>
          <w:sz w:val="22"/>
          <w:szCs w:val="22"/>
          <w:highlight w:val="yellow"/>
        </w:rPr>
        <w:t>[</w:t>
      </w:r>
      <w:r w:rsidR="00C349EA">
        <w:rPr>
          <w:sz w:val="22"/>
          <w:szCs w:val="22"/>
          <w:highlight w:val="yellow"/>
        </w:rPr>
        <w:t>20%</w:t>
      </w:r>
      <w:r w:rsidR="00C349EA" w:rsidRPr="009B2743">
        <w:rPr>
          <w:sz w:val="22"/>
          <w:szCs w:val="22"/>
          <w:highlight w:val="yellow"/>
        </w:rPr>
        <w:t>]</w:t>
      </w:r>
      <w:r w:rsidR="00C349EA" w:rsidRPr="009B2743">
        <w:rPr>
          <w:sz w:val="22"/>
          <w:szCs w:val="22"/>
        </w:rPr>
        <w:t xml:space="preserve"> of gross rental revenue</w:t>
      </w:r>
      <w:r w:rsidR="00C349EA">
        <w:rPr>
          <w:sz w:val="22"/>
          <w:szCs w:val="22"/>
        </w:rPr>
        <w:t xml:space="preserve"> from the Property</w:t>
      </w:r>
      <w:r w:rsidR="00A1390A">
        <w:rPr>
          <w:sz w:val="22"/>
          <w:szCs w:val="22"/>
        </w:rPr>
        <w:t xml:space="preserve"> (the “</w:t>
      </w:r>
      <w:r w:rsidR="00A1390A" w:rsidRPr="00ED40B2">
        <w:rPr>
          <w:b/>
          <w:bCs/>
          <w:sz w:val="22"/>
          <w:szCs w:val="22"/>
        </w:rPr>
        <w:t>Management</w:t>
      </w:r>
      <w:r w:rsidR="00A1390A">
        <w:rPr>
          <w:sz w:val="22"/>
          <w:szCs w:val="22"/>
        </w:rPr>
        <w:t xml:space="preserve"> </w:t>
      </w:r>
      <w:r w:rsidR="00A1390A" w:rsidRPr="00ED40B2">
        <w:rPr>
          <w:b/>
          <w:bCs/>
          <w:sz w:val="22"/>
          <w:szCs w:val="22"/>
        </w:rPr>
        <w:t>Fee</w:t>
      </w:r>
      <w:r w:rsidR="00A1390A">
        <w:rPr>
          <w:sz w:val="22"/>
          <w:szCs w:val="22"/>
        </w:rPr>
        <w:t>”)</w:t>
      </w:r>
      <w:r w:rsidR="00C349EA">
        <w:rPr>
          <w:sz w:val="22"/>
          <w:szCs w:val="22"/>
        </w:rPr>
        <w:t xml:space="preserve">. In addition, Manager </w:t>
      </w:r>
      <w:r w:rsidR="00C349EA" w:rsidRPr="009D49DD">
        <w:rPr>
          <w:color w:val="000000"/>
          <w:sz w:val="22"/>
          <w:szCs w:val="22"/>
        </w:rPr>
        <w:t>may charge guests fixed or variable fees, such as a booking fee, pet fee, concierge fee, or other fees. Manager may further collect applicable fees such as resort fees or</w:t>
      </w:r>
      <w:r w:rsidR="002C1528">
        <w:rPr>
          <w:color w:val="000000"/>
          <w:sz w:val="22"/>
          <w:szCs w:val="22"/>
        </w:rPr>
        <w:t xml:space="preserve"> </w:t>
      </w:r>
      <w:r w:rsidR="00C349EA" w:rsidRPr="009D49DD">
        <w:rPr>
          <w:color w:val="000000"/>
          <w:sz w:val="22"/>
          <w:szCs w:val="22"/>
        </w:rPr>
        <w:t>parking</w:t>
      </w:r>
      <w:r w:rsidR="00C349EA">
        <w:rPr>
          <w:color w:val="000000"/>
          <w:sz w:val="22"/>
          <w:szCs w:val="22"/>
        </w:rPr>
        <w:t xml:space="preserve"> </w:t>
      </w:r>
      <w:r w:rsidR="00C349EA" w:rsidRPr="009D49DD">
        <w:rPr>
          <w:color w:val="000000"/>
          <w:sz w:val="22"/>
          <w:szCs w:val="22"/>
        </w:rPr>
        <w:t>fees from guests on behalf of third parties and remit such</w:t>
      </w:r>
      <w:r w:rsidR="002C1528">
        <w:rPr>
          <w:color w:val="000000"/>
          <w:sz w:val="22"/>
          <w:szCs w:val="22"/>
        </w:rPr>
        <w:t xml:space="preserve"> </w:t>
      </w:r>
      <w:r w:rsidR="00C349EA" w:rsidRPr="009D49DD">
        <w:rPr>
          <w:color w:val="000000"/>
          <w:sz w:val="22"/>
          <w:szCs w:val="22"/>
        </w:rPr>
        <w:t>fees directly to the third parties</w:t>
      </w:r>
      <w:r w:rsidR="002C1528">
        <w:rPr>
          <w:color w:val="000000"/>
          <w:sz w:val="22"/>
          <w:szCs w:val="22"/>
        </w:rPr>
        <w:t>.</w:t>
      </w:r>
    </w:p>
    <w:p w14:paraId="7B546455" w14:textId="77777777" w:rsidR="002C1528" w:rsidRPr="00F25209" w:rsidRDefault="002C1528" w:rsidP="002C1528">
      <w:pPr>
        <w:keepNext/>
        <w:jc w:val="both"/>
        <w:rPr>
          <w:b/>
          <w:bCs/>
          <w:sz w:val="22"/>
          <w:szCs w:val="22"/>
        </w:rPr>
      </w:pPr>
    </w:p>
    <w:p w14:paraId="6D31F5B0" w14:textId="2FE41FD3" w:rsidR="00AC1F84" w:rsidRPr="005032DA" w:rsidRDefault="0018413D" w:rsidP="001F3DC4">
      <w:pPr>
        <w:pStyle w:val="ListParagraph"/>
        <w:keepNext/>
        <w:numPr>
          <w:ilvl w:val="0"/>
          <w:numId w:val="30"/>
        </w:numPr>
        <w:jc w:val="both"/>
        <w:rPr>
          <w:sz w:val="22"/>
          <w:szCs w:val="22"/>
        </w:rPr>
      </w:pPr>
      <w:r>
        <w:rPr>
          <w:b/>
          <w:bCs/>
          <w:sz w:val="22"/>
          <w:szCs w:val="22"/>
        </w:rPr>
        <w:t>DUTIES</w:t>
      </w:r>
      <w:r w:rsidR="00F04791" w:rsidRPr="001D2641">
        <w:rPr>
          <w:b/>
          <w:sz w:val="22"/>
          <w:szCs w:val="22"/>
        </w:rPr>
        <w:t xml:space="preserve"> </w:t>
      </w:r>
      <w:r w:rsidR="00957A78" w:rsidRPr="005032DA">
        <w:rPr>
          <w:b/>
          <w:sz w:val="22"/>
          <w:szCs w:val="22"/>
        </w:rPr>
        <w:t>OF THE AGENT</w:t>
      </w:r>
      <w:r w:rsidR="001F3DC4">
        <w:rPr>
          <w:b/>
          <w:sz w:val="22"/>
          <w:szCs w:val="22"/>
        </w:rPr>
        <w:t>.</w:t>
      </w:r>
      <w:r w:rsidR="00F04791" w:rsidRPr="00F25209">
        <w:rPr>
          <w:b/>
          <w:bCs/>
          <w:sz w:val="22"/>
          <w:szCs w:val="22"/>
        </w:rPr>
        <w:t xml:space="preserve"> </w:t>
      </w:r>
    </w:p>
    <w:p w14:paraId="5C46176B" w14:textId="5DFC3B02" w:rsidR="00AC1F84" w:rsidRPr="00F25209" w:rsidRDefault="00AC1F84" w:rsidP="001F3DC4">
      <w:pPr>
        <w:keepNext/>
        <w:ind w:firstLine="360"/>
        <w:jc w:val="both"/>
        <w:rPr>
          <w:sz w:val="22"/>
          <w:szCs w:val="22"/>
        </w:rPr>
      </w:pPr>
    </w:p>
    <w:p w14:paraId="6EEEE4F8" w14:textId="77777777" w:rsidR="003E7ADD" w:rsidRPr="00F25209" w:rsidRDefault="003E7ADD" w:rsidP="001F3DC4">
      <w:pPr>
        <w:pStyle w:val="ListParagraph"/>
        <w:keepNext/>
        <w:numPr>
          <w:ilvl w:val="0"/>
          <w:numId w:val="28"/>
        </w:numPr>
        <w:ind w:firstLine="360"/>
        <w:jc w:val="both"/>
        <w:rPr>
          <w:vanish/>
          <w:sz w:val="22"/>
          <w:szCs w:val="22"/>
          <w:u w:val="single"/>
        </w:rPr>
      </w:pPr>
    </w:p>
    <w:p w14:paraId="02727B5C" w14:textId="77777777" w:rsidR="003E7ADD" w:rsidRPr="00F25209" w:rsidRDefault="003E7ADD" w:rsidP="001F3DC4">
      <w:pPr>
        <w:pStyle w:val="ListParagraph"/>
        <w:keepNext/>
        <w:numPr>
          <w:ilvl w:val="0"/>
          <w:numId w:val="28"/>
        </w:numPr>
        <w:ind w:firstLine="360"/>
        <w:jc w:val="both"/>
        <w:rPr>
          <w:vanish/>
          <w:sz w:val="22"/>
          <w:szCs w:val="22"/>
          <w:u w:val="single"/>
        </w:rPr>
      </w:pPr>
    </w:p>
    <w:p w14:paraId="18E1FCFB" w14:textId="77777777" w:rsidR="003E7ADD" w:rsidRPr="00F25209" w:rsidRDefault="003E7ADD" w:rsidP="001F3DC4">
      <w:pPr>
        <w:pStyle w:val="ListParagraph"/>
        <w:keepNext/>
        <w:numPr>
          <w:ilvl w:val="0"/>
          <w:numId w:val="28"/>
        </w:numPr>
        <w:ind w:firstLine="360"/>
        <w:jc w:val="both"/>
        <w:rPr>
          <w:vanish/>
          <w:sz w:val="22"/>
          <w:szCs w:val="22"/>
          <w:u w:val="single"/>
        </w:rPr>
      </w:pPr>
    </w:p>
    <w:p w14:paraId="5A2C8107" w14:textId="77777777" w:rsidR="003E7ADD" w:rsidRPr="00F25209" w:rsidRDefault="003E7ADD" w:rsidP="001F3DC4">
      <w:pPr>
        <w:pStyle w:val="ListParagraph"/>
        <w:keepNext/>
        <w:numPr>
          <w:ilvl w:val="0"/>
          <w:numId w:val="28"/>
        </w:numPr>
        <w:ind w:firstLine="360"/>
        <w:jc w:val="both"/>
        <w:rPr>
          <w:vanish/>
          <w:sz w:val="22"/>
          <w:szCs w:val="22"/>
          <w:u w:val="single"/>
        </w:rPr>
      </w:pPr>
    </w:p>
    <w:p w14:paraId="6A516C0B" w14:textId="77777777" w:rsidR="003E7ADD" w:rsidRPr="00F25209" w:rsidRDefault="003E7ADD" w:rsidP="001F3DC4">
      <w:pPr>
        <w:pStyle w:val="ListParagraph"/>
        <w:keepNext/>
        <w:numPr>
          <w:ilvl w:val="0"/>
          <w:numId w:val="28"/>
        </w:numPr>
        <w:ind w:firstLine="360"/>
        <w:jc w:val="both"/>
        <w:rPr>
          <w:vanish/>
          <w:sz w:val="22"/>
          <w:szCs w:val="22"/>
          <w:u w:val="single"/>
        </w:rPr>
      </w:pPr>
    </w:p>
    <w:p w14:paraId="2998450D" w14:textId="7B1AF8C1" w:rsidR="00810D32" w:rsidRPr="001D2641" w:rsidRDefault="00810D32" w:rsidP="001F3DC4">
      <w:pPr>
        <w:pStyle w:val="ListParagraph"/>
        <w:keepNext/>
        <w:numPr>
          <w:ilvl w:val="2"/>
          <w:numId w:val="28"/>
        </w:numPr>
        <w:ind w:left="0" w:firstLine="360"/>
        <w:jc w:val="both"/>
        <w:rPr>
          <w:sz w:val="22"/>
          <w:szCs w:val="22"/>
        </w:rPr>
      </w:pPr>
      <w:r w:rsidRPr="00F25209">
        <w:rPr>
          <w:sz w:val="22"/>
          <w:szCs w:val="22"/>
          <w:u w:val="single"/>
        </w:rPr>
        <w:t>Marketing</w:t>
      </w:r>
      <w:r w:rsidRPr="00F25209">
        <w:rPr>
          <w:sz w:val="22"/>
          <w:szCs w:val="22"/>
        </w:rPr>
        <w:t xml:space="preserve">. The Agent </w:t>
      </w:r>
      <w:r w:rsidR="00F351AB">
        <w:rPr>
          <w:sz w:val="22"/>
          <w:szCs w:val="22"/>
        </w:rPr>
        <w:t xml:space="preserve">will </w:t>
      </w:r>
      <w:r w:rsidR="00957A78" w:rsidRPr="001D2641">
        <w:rPr>
          <w:sz w:val="22"/>
          <w:szCs w:val="22"/>
        </w:rPr>
        <w:t>market and promot</w:t>
      </w:r>
      <w:r w:rsidR="00F351AB">
        <w:rPr>
          <w:sz w:val="22"/>
          <w:szCs w:val="22"/>
        </w:rPr>
        <w:t>e</w:t>
      </w:r>
      <w:r w:rsidR="00957A78" w:rsidRPr="001D2641">
        <w:rPr>
          <w:sz w:val="22"/>
          <w:szCs w:val="22"/>
        </w:rPr>
        <w:t xml:space="preserve"> the Property</w:t>
      </w:r>
      <w:r w:rsidR="00F351AB">
        <w:rPr>
          <w:sz w:val="22"/>
          <w:szCs w:val="22"/>
        </w:rPr>
        <w:t xml:space="preserve"> to prospective renters </w:t>
      </w:r>
      <w:r w:rsidRPr="00F25209">
        <w:rPr>
          <w:sz w:val="22"/>
          <w:szCs w:val="22"/>
        </w:rPr>
        <w:t>using any means the Agent deem</w:t>
      </w:r>
      <w:r w:rsidR="00036FB8" w:rsidRPr="00F25209">
        <w:rPr>
          <w:sz w:val="22"/>
          <w:szCs w:val="22"/>
        </w:rPr>
        <w:t>s</w:t>
      </w:r>
      <w:r w:rsidRPr="00F25209">
        <w:rPr>
          <w:sz w:val="22"/>
          <w:szCs w:val="22"/>
        </w:rPr>
        <w:t xml:space="preserve"> advisable. </w:t>
      </w:r>
    </w:p>
    <w:p w14:paraId="35663A14" w14:textId="69D35119" w:rsidR="00810D32" w:rsidRPr="00F25209" w:rsidRDefault="00810D32" w:rsidP="001F3DC4">
      <w:pPr>
        <w:pStyle w:val="ListParagraph"/>
        <w:ind w:left="1224" w:firstLine="360"/>
        <w:jc w:val="both"/>
        <w:rPr>
          <w:sz w:val="22"/>
          <w:szCs w:val="22"/>
        </w:rPr>
      </w:pPr>
    </w:p>
    <w:p w14:paraId="78096045" w14:textId="7017598D" w:rsidR="00810D32" w:rsidRDefault="00810D32" w:rsidP="001F3DC4">
      <w:pPr>
        <w:pStyle w:val="ListParagraph"/>
        <w:numPr>
          <w:ilvl w:val="2"/>
          <w:numId w:val="28"/>
        </w:numPr>
        <w:ind w:left="0" w:firstLine="360"/>
        <w:jc w:val="both"/>
        <w:rPr>
          <w:sz w:val="22"/>
          <w:szCs w:val="22"/>
        </w:rPr>
      </w:pPr>
      <w:r w:rsidRPr="00F25209">
        <w:rPr>
          <w:sz w:val="22"/>
          <w:szCs w:val="22"/>
          <w:u w:val="single"/>
        </w:rPr>
        <w:t>Rental Rates</w:t>
      </w:r>
      <w:r w:rsidRPr="00F25209">
        <w:rPr>
          <w:sz w:val="22"/>
          <w:szCs w:val="22"/>
        </w:rPr>
        <w:t xml:space="preserve">. The Agent </w:t>
      </w:r>
      <w:r w:rsidR="00F351AB">
        <w:rPr>
          <w:sz w:val="22"/>
          <w:szCs w:val="22"/>
        </w:rPr>
        <w:t xml:space="preserve">is authorized </w:t>
      </w:r>
      <w:r w:rsidRPr="00F25209">
        <w:rPr>
          <w:sz w:val="22"/>
          <w:szCs w:val="22"/>
        </w:rPr>
        <w:t>to e</w:t>
      </w:r>
      <w:r w:rsidR="00957A78" w:rsidRPr="00F25209">
        <w:rPr>
          <w:sz w:val="22"/>
          <w:szCs w:val="22"/>
        </w:rPr>
        <w:t>stablish</w:t>
      </w:r>
      <w:r w:rsidRPr="00F25209">
        <w:rPr>
          <w:sz w:val="22"/>
          <w:szCs w:val="22"/>
        </w:rPr>
        <w:t xml:space="preserve"> and revise</w:t>
      </w:r>
      <w:r w:rsidR="00957A78" w:rsidRPr="001D2641">
        <w:rPr>
          <w:sz w:val="22"/>
          <w:szCs w:val="22"/>
        </w:rPr>
        <w:t xml:space="preserve"> rental rates based on </w:t>
      </w:r>
      <w:r w:rsidRPr="00F25209">
        <w:rPr>
          <w:sz w:val="22"/>
          <w:szCs w:val="22"/>
        </w:rPr>
        <w:t>P</w:t>
      </w:r>
      <w:r w:rsidR="00957A78" w:rsidRPr="00F25209">
        <w:rPr>
          <w:sz w:val="22"/>
          <w:szCs w:val="22"/>
        </w:rPr>
        <w:t>roperty</w:t>
      </w:r>
      <w:r w:rsidR="00F25209" w:rsidRPr="00F25209">
        <w:rPr>
          <w:sz w:val="22"/>
          <w:szCs w:val="22"/>
        </w:rPr>
        <w:t>’</w:t>
      </w:r>
      <w:r w:rsidR="00957A78" w:rsidRPr="00F25209">
        <w:rPr>
          <w:sz w:val="22"/>
          <w:szCs w:val="22"/>
        </w:rPr>
        <w:t>s</w:t>
      </w:r>
      <w:r w:rsidR="00957A78" w:rsidRPr="005032DA">
        <w:rPr>
          <w:sz w:val="22"/>
          <w:szCs w:val="22"/>
        </w:rPr>
        <w:t xml:space="preserve"> features, market conditions, and consumer demand</w:t>
      </w:r>
      <w:r w:rsidRPr="00F25209">
        <w:rPr>
          <w:sz w:val="22"/>
          <w:szCs w:val="22"/>
        </w:rPr>
        <w:t>.</w:t>
      </w:r>
    </w:p>
    <w:p w14:paraId="65E8985D" w14:textId="77777777" w:rsidR="0018413D" w:rsidRPr="0018413D" w:rsidRDefault="0018413D" w:rsidP="001F3DC4">
      <w:pPr>
        <w:pStyle w:val="ListParagraph"/>
        <w:jc w:val="both"/>
        <w:rPr>
          <w:sz w:val="22"/>
          <w:szCs w:val="22"/>
        </w:rPr>
      </w:pPr>
    </w:p>
    <w:p w14:paraId="18AAA780" w14:textId="6167E4E5" w:rsidR="0018413D" w:rsidRPr="0018413D" w:rsidRDefault="0018413D" w:rsidP="001F3DC4">
      <w:pPr>
        <w:pStyle w:val="ListParagraph"/>
        <w:numPr>
          <w:ilvl w:val="2"/>
          <w:numId w:val="28"/>
        </w:numPr>
        <w:ind w:left="0" w:firstLine="360"/>
        <w:jc w:val="both"/>
        <w:rPr>
          <w:sz w:val="22"/>
          <w:szCs w:val="22"/>
        </w:rPr>
      </w:pPr>
      <w:r w:rsidRPr="00F351AB">
        <w:rPr>
          <w:sz w:val="22"/>
          <w:szCs w:val="22"/>
          <w:u w:val="single"/>
        </w:rPr>
        <w:t>Rent Collection and Payment</w:t>
      </w:r>
      <w:r>
        <w:rPr>
          <w:sz w:val="22"/>
          <w:szCs w:val="22"/>
        </w:rPr>
        <w:t xml:space="preserve">. </w:t>
      </w:r>
      <w:r w:rsidRPr="0018413D">
        <w:rPr>
          <w:sz w:val="22"/>
          <w:szCs w:val="22"/>
        </w:rPr>
        <w:t>Rental proceeds</w:t>
      </w:r>
      <w:r w:rsidR="00F351AB">
        <w:rPr>
          <w:sz w:val="22"/>
          <w:szCs w:val="22"/>
        </w:rPr>
        <w:t xml:space="preserve"> and taxes</w:t>
      </w:r>
      <w:r w:rsidRPr="0018413D">
        <w:rPr>
          <w:sz w:val="22"/>
          <w:szCs w:val="22"/>
        </w:rPr>
        <w:t xml:space="preserve"> will be collected by the Agent and deposited into the </w:t>
      </w:r>
      <w:r w:rsidR="00AC6AA0">
        <w:rPr>
          <w:sz w:val="22"/>
          <w:szCs w:val="22"/>
        </w:rPr>
        <w:t>Trust Account</w:t>
      </w:r>
      <w:r w:rsidRPr="0018413D">
        <w:rPr>
          <w:sz w:val="22"/>
          <w:szCs w:val="22"/>
        </w:rPr>
        <w:t xml:space="preserve">. </w:t>
      </w:r>
      <w:r w:rsidR="00F351AB">
        <w:rPr>
          <w:sz w:val="22"/>
          <w:szCs w:val="22"/>
        </w:rPr>
        <w:t>The Agent will provide detailed monthly accounting statements and disburse a</w:t>
      </w:r>
      <w:r w:rsidRPr="0018413D">
        <w:rPr>
          <w:sz w:val="22"/>
          <w:szCs w:val="22"/>
        </w:rPr>
        <w:t xml:space="preserve">ll rental proceeds, net of </w:t>
      </w:r>
      <w:r w:rsidR="00A1390A">
        <w:rPr>
          <w:sz w:val="22"/>
          <w:szCs w:val="22"/>
        </w:rPr>
        <w:t xml:space="preserve">Management </w:t>
      </w:r>
      <w:r w:rsidRPr="0018413D">
        <w:rPr>
          <w:sz w:val="22"/>
          <w:szCs w:val="22"/>
        </w:rPr>
        <w:t xml:space="preserve">Fees and any approved expenses, for the prior month to the Owner </w:t>
      </w:r>
      <w:r w:rsidR="007928AE">
        <w:rPr>
          <w:sz w:val="22"/>
          <w:szCs w:val="22"/>
        </w:rPr>
        <w:t>by around</w:t>
      </w:r>
      <w:r w:rsidRPr="0018413D">
        <w:rPr>
          <w:sz w:val="22"/>
          <w:szCs w:val="22"/>
        </w:rPr>
        <w:t xml:space="preserve"> the 10</w:t>
      </w:r>
      <w:r w:rsidRPr="00F351AB">
        <w:rPr>
          <w:sz w:val="22"/>
          <w:szCs w:val="22"/>
          <w:vertAlign w:val="superscript"/>
        </w:rPr>
        <w:t>th</w:t>
      </w:r>
      <w:r w:rsidR="00F351AB">
        <w:rPr>
          <w:sz w:val="22"/>
          <w:szCs w:val="22"/>
        </w:rPr>
        <w:t xml:space="preserve"> </w:t>
      </w:r>
      <w:r w:rsidRPr="0018413D">
        <w:rPr>
          <w:sz w:val="22"/>
          <w:szCs w:val="22"/>
        </w:rPr>
        <w:t>day of each month.</w:t>
      </w:r>
    </w:p>
    <w:p w14:paraId="7CE05BF3" w14:textId="4AD35B73" w:rsidR="00810D32" w:rsidRPr="00F25209" w:rsidRDefault="00810D32" w:rsidP="001F3DC4">
      <w:pPr>
        <w:ind w:firstLine="360"/>
        <w:jc w:val="both"/>
        <w:rPr>
          <w:sz w:val="22"/>
          <w:szCs w:val="22"/>
        </w:rPr>
      </w:pPr>
    </w:p>
    <w:p w14:paraId="3D9C3F66" w14:textId="23454865" w:rsidR="00810D32" w:rsidRDefault="006A6601" w:rsidP="001F3DC4">
      <w:pPr>
        <w:pStyle w:val="ListParagraph"/>
        <w:numPr>
          <w:ilvl w:val="2"/>
          <w:numId w:val="28"/>
        </w:numPr>
        <w:ind w:left="0" w:firstLine="360"/>
        <w:jc w:val="both"/>
        <w:rPr>
          <w:sz w:val="22"/>
          <w:szCs w:val="22"/>
        </w:rPr>
      </w:pPr>
      <w:r w:rsidRPr="00F25209">
        <w:rPr>
          <w:sz w:val="22"/>
          <w:szCs w:val="22"/>
          <w:u w:val="single"/>
        </w:rPr>
        <w:t>Guest Interaction</w:t>
      </w:r>
      <w:r w:rsidRPr="00F25209">
        <w:rPr>
          <w:sz w:val="22"/>
          <w:szCs w:val="22"/>
        </w:rPr>
        <w:t xml:space="preserve">. The Agent </w:t>
      </w:r>
      <w:r w:rsidR="00F351AB">
        <w:rPr>
          <w:sz w:val="22"/>
          <w:szCs w:val="22"/>
        </w:rPr>
        <w:t>will</w:t>
      </w:r>
      <w:r w:rsidRPr="00F25209">
        <w:rPr>
          <w:sz w:val="22"/>
          <w:szCs w:val="22"/>
        </w:rPr>
        <w:t xml:space="preserve"> h</w:t>
      </w:r>
      <w:r w:rsidR="00957A78" w:rsidRPr="00F25209">
        <w:rPr>
          <w:sz w:val="22"/>
          <w:szCs w:val="22"/>
        </w:rPr>
        <w:t>andle</w:t>
      </w:r>
      <w:r w:rsidR="00957A78" w:rsidRPr="001D2641">
        <w:rPr>
          <w:sz w:val="22"/>
          <w:szCs w:val="22"/>
        </w:rPr>
        <w:t xml:space="preserve"> all guest communications, reservations, </w:t>
      </w:r>
      <w:proofErr w:type="gramStart"/>
      <w:r w:rsidRPr="00F25209">
        <w:rPr>
          <w:sz w:val="22"/>
          <w:szCs w:val="22"/>
        </w:rPr>
        <w:t>services</w:t>
      </w:r>
      <w:proofErr w:type="gramEnd"/>
      <w:r w:rsidRPr="00F25209">
        <w:rPr>
          <w:sz w:val="22"/>
          <w:szCs w:val="22"/>
        </w:rPr>
        <w:t xml:space="preserve"> </w:t>
      </w:r>
      <w:r w:rsidR="00957A78" w:rsidRPr="001D2641">
        <w:rPr>
          <w:sz w:val="22"/>
          <w:szCs w:val="22"/>
        </w:rPr>
        <w:t>and financial transactions</w:t>
      </w:r>
      <w:r w:rsidRPr="00F25209">
        <w:rPr>
          <w:sz w:val="22"/>
          <w:szCs w:val="22"/>
        </w:rPr>
        <w:t xml:space="preserve"> and have the discretion to provide full or partial refunds to guests as necessary to resolve any reasonable guest complaints.</w:t>
      </w:r>
      <w:r w:rsidR="00036FB8" w:rsidRPr="00F25209">
        <w:rPr>
          <w:sz w:val="22"/>
          <w:szCs w:val="22"/>
        </w:rPr>
        <w:t xml:space="preserve"> </w:t>
      </w:r>
    </w:p>
    <w:p w14:paraId="2C1E492F" w14:textId="77777777" w:rsidR="00F351AB" w:rsidRPr="00F351AB" w:rsidRDefault="00F351AB" w:rsidP="001F3DC4">
      <w:pPr>
        <w:pStyle w:val="ListParagraph"/>
        <w:jc w:val="both"/>
        <w:rPr>
          <w:sz w:val="22"/>
          <w:szCs w:val="22"/>
        </w:rPr>
      </w:pPr>
    </w:p>
    <w:p w14:paraId="693B89B1" w14:textId="2297A6D6" w:rsidR="00F351AB" w:rsidRPr="00F351AB" w:rsidRDefault="00F351AB" w:rsidP="001F3DC4">
      <w:pPr>
        <w:pStyle w:val="ListParagraph"/>
        <w:numPr>
          <w:ilvl w:val="2"/>
          <w:numId w:val="28"/>
        </w:numPr>
        <w:ind w:left="0" w:firstLine="360"/>
        <w:jc w:val="both"/>
        <w:rPr>
          <w:sz w:val="22"/>
          <w:szCs w:val="22"/>
        </w:rPr>
      </w:pPr>
      <w:r w:rsidRPr="00F351AB">
        <w:rPr>
          <w:sz w:val="22"/>
          <w:szCs w:val="22"/>
          <w:u w:val="single"/>
        </w:rPr>
        <w:t>Taxes</w:t>
      </w:r>
      <w:r>
        <w:rPr>
          <w:sz w:val="22"/>
          <w:szCs w:val="22"/>
        </w:rPr>
        <w:t xml:space="preserve">. The Agent will </w:t>
      </w:r>
      <w:r w:rsidRPr="00F351AB">
        <w:rPr>
          <w:sz w:val="22"/>
          <w:szCs w:val="22"/>
        </w:rPr>
        <w:t>oversee tax filings</w:t>
      </w:r>
      <w:r>
        <w:rPr>
          <w:sz w:val="22"/>
          <w:szCs w:val="22"/>
        </w:rPr>
        <w:t xml:space="preserve"> </w:t>
      </w:r>
      <w:r w:rsidRPr="00F351AB">
        <w:rPr>
          <w:sz w:val="22"/>
          <w:szCs w:val="22"/>
        </w:rPr>
        <w:t xml:space="preserve">and remit </w:t>
      </w:r>
      <w:r>
        <w:rPr>
          <w:sz w:val="22"/>
          <w:szCs w:val="22"/>
        </w:rPr>
        <w:t xml:space="preserve">tax </w:t>
      </w:r>
      <w:r w:rsidRPr="00F351AB">
        <w:rPr>
          <w:sz w:val="22"/>
          <w:szCs w:val="22"/>
        </w:rPr>
        <w:t>payme</w:t>
      </w:r>
      <w:r w:rsidR="00DD5811">
        <w:rPr>
          <w:sz w:val="22"/>
          <w:szCs w:val="22"/>
        </w:rPr>
        <w:t>nts</w:t>
      </w:r>
      <w:r w:rsidR="003377AF">
        <w:rPr>
          <w:sz w:val="22"/>
          <w:szCs w:val="22"/>
        </w:rPr>
        <w:t xml:space="preserve"> related to operation of the Property as set forth in this Agreement</w:t>
      </w:r>
      <w:r w:rsidRPr="00F351AB">
        <w:rPr>
          <w:sz w:val="22"/>
          <w:szCs w:val="22"/>
        </w:rPr>
        <w:t>.</w:t>
      </w:r>
    </w:p>
    <w:p w14:paraId="7A0D6D2D" w14:textId="500164F7" w:rsidR="00F351AB" w:rsidRDefault="00F351AB" w:rsidP="001F3DC4">
      <w:pPr>
        <w:jc w:val="both"/>
        <w:rPr>
          <w:b/>
          <w:bCs/>
          <w:sz w:val="22"/>
          <w:szCs w:val="22"/>
        </w:rPr>
      </w:pPr>
    </w:p>
    <w:p w14:paraId="701303CB" w14:textId="608B3431" w:rsidR="00F351AB" w:rsidRPr="005032DA" w:rsidRDefault="00F351AB" w:rsidP="001F3DC4">
      <w:pPr>
        <w:pStyle w:val="ListParagraph"/>
        <w:numPr>
          <w:ilvl w:val="0"/>
          <w:numId w:val="30"/>
        </w:numPr>
        <w:jc w:val="both"/>
        <w:rPr>
          <w:sz w:val="22"/>
          <w:szCs w:val="22"/>
        </w:rPr>
      </w:pPr>
      <w:r>
        <w:rPr>
          <w:b/>
          <w:bCs/>
          <w:sz w:val="22"/>
          <w:szCs w:val="22"/>
        </w:rPr>
        <w:t xml:space="preserve">OWNER RESPONSIBILITIES. </w:t>
      </w:r>
      <w:r w:rsidRPr="00F25209">
        <w:rPr>
          <w:b/>
          <w:bCs/>
          <w:sz w:val="22"/>
          <w:szCs w:val="22"/>
        </w:rPr>
        <w:t xml:space="preserve"> </w:t>
      </w:r>
    </w:p>
    <w:p w14:paraId="23F22618" w14:textId="575E1B2F" w:rsidR="006A6601" w:rsidRPr="00F25209" w:rsidRDefault="006A6601" w:rsidP="001F3DC4">
      <w:pPr>
        <w:pStyle w:val="ListParagraph"/>
        <w:ind w:left="90" w:firstLine="630"/>
        <w:jc w:val="both"/>
        <w:rPr>
          <w:sz w:val="22"/>
          <w:szCs w:val="22"/>
        </w:rPr>
      </w:pPr>
    </w:p>
    <w:p w14:paraId="16042B16" w14:textId="74EEC711" w:rsidR="006A6601" w:rsidRDefault="006A6601" w:rsidP="001F3DC4">
      <w:pPr>
        <w:pStyle w:val="ListParagraph"/>
        <w:numPr>
          <w:ilvl w:val="0"/>
          <w:numId w:val="36"/>
        </w:numPr>
        <w:ind w:left="0" w:firstLine="360"/>
        <w:jc w:val="both"/>
        <w:rPr>
          <w:sz w:val="22"/>
          <w:szCs w:val="22"/>
        </w:rPr>
      </w:pPr>
      <w:r w:rsidRPr="00F351AB">
        <w:rPr>
          <w:sz w:val="22"/>
          <w:szCs w:val="22"/>
          <w:u w:val="single"/>
        </w:rPr>
        <w:t>Insurance</w:t>
      </w:r>
      <w:r w:rsidRPr="00F351AB">
        <w:rPr>
          <w:sz w:val="22"/>
          <w:szCs w:val="22"/>
        </w:rPr>
        <w:t xml:space="preserve">. </w:t>
      </w:r>
      <w:r w:rsidR="00C85CB1" w:rsidRPr="00F351AB">
        <w:rPr>
          <w:sz w:val="22"/>
          <w:szCs w:val="22"/>
        </w:rPr>
        <w:t xml:space="preserve">The Owner </w:t>
      </w:r>
      <w:r w:rsidR="00F351AB">
        <w:rPr>
          <w:sz w:val="22"/>
          <w:szCs w:val="22"/>
        </w:rPr>
        <w:t>will</w:t>
      </w:r>
      <w:r w:rsidR="00C85CB1" w:rsidRPr="00F351AB">
        <w:rPr>
          <w:sz w:val="22"/>
          <w:szCs w:val="22"/>
        </w:rPr>
        <w:t xml:space="preserve"> maintain</w:t>
      </w:r>
      <w:r w:rsidR="00957A78" w:rsidRPr="00F351AB">
        <w:rPr>
          <w:sz w:val="22"/>
          <w:szCs w:val="22"/>
        </w:rPr>
        <w:t xml:space="preserve"> </w:t>
      </w:r>
      <w:r w:rsidR="00C349EA">
        <w:rPr>
          <w:sz w:val="22"/>
          <w:szCs w:val="22"/>
        </w:rPr>
        <w:t>at least $1,000,000 in</w:t>
      </w:r>
      <w:r w:rsidR="00C349EA" w:rsidRPr="00F351AB">
        <w:rPr>
          <w:sz w:val="22"/>
          <w:szCs w:val="22"/>
        </w:rPr>
        <w:t xml:space="preserve"> </w:t>
      </w:r>
      <w:r w:rsidR="00957A78" w:rsidRPr="00F351AB">
        <w:rPr>
          <w:sz w:val="22"/>
          <w:szCs w:val="22"/>
        </w:rPr>
        <w:t>insurance coverage</w:t>
      </w:r>
      <w:r w:rsidR="000B13E0">
        <w:rPr>
          <w:sz w:val="22"/>
          <w:szCs w:val="22"/>
        </w:rPr>
        <w:t>,</w:t>
      </w:r>
      <w:r w:rsidR="00957A78" w:rsidRPr="00F351AB">
        <w:rPr>
          <w:sz w:val="22"/>
          <w:szCs w:val="22"/>
        </w:rPr>
        <w:t xml:space="preserve"> including liability insurance, naming the Agent as an additional insured</w:t>
      </w:r>
      <w:r w:rsidR="00957A78" w:rsidRPr="005032DA">
        <w:rPr>
          <w:sz w:val="22"/>
          <w:szCs w:val="22"/>
        </w:rPr>
        <w:t>.</w:t>
      </w:r>
    </w:p>
    <w:p w14:paraId="37984F93" w14:textId="77777777" w:rsidR="00F351AB" w:rsidRDefault="00F351AB" w:rsidP="001F3DC4">
      <w:pPr>
        <w:pStyle w:val="ListParagraph"/>
        <w:ind w:left="0" w:firstLine="360"/>
        <w:jc w:val="both"/>
        <w:rPr>
          <w:sz w:val="22"/>
          <w:szCs w:val="22"/>
        </w:rPr>
      </w:pPr>
    </w:p>
    <w:p w14:paraId="320D436E" w14:textId="307CEE62" w:rsidR="00F351AB" w:rsidRPr="005032DA" w:rsidRDefault="00F351AB" w:rsidP="001F3DC4">
      <w:pPr>
        <w:pStyle w:val="ListParagraph"/>
        <w:numPr>
          <w:ilvl w:val="0"/>
          <w:numId w:val="36"/>
        </w:numPr>
        <w:ind w:left="0" w:firstLine="360"/>
        <w:jc w:val="both"/>
      </w:pPr>
      <w:r w:rsidRPr="00F351AB">
        <w:rPr>
          <w:sz w:val="22"/>
          <w:szCs w:val="22"/>
          <w:u w:val="single"/>
        </w:rPr>
        <w:t>Furnishing and Utilities</w:t>
      </w:r>
      <w:r w:rsidRPr="00F351AB">
        <w:rPr>
          <w:sz w:val="22"/>
          <w:szCs w:val="22"/>
        </w:rPr>
        <w:t xml:space="preserve">. The Owner </w:t>
      </w:r>
      <w:r>
        <w:rPr>
          <w:sz w:val="22"/>
          <w:szCs w:val="22"/>
        </w:rPr>
        <w:t>will</w:t>
      </w:r>
      <w:r w:rsidRPr="00F351AB">
        <w:rPr>
          <w:sz w:val="22"/>
          <w:szCs w:val="22"/>
        </w:rPr>
        <w:t xml:space="preserve"> ensure the Property is adequately furnished</w:t>
      </w:r>
      <w:r w:rsidR="000B13E0">
        <w:rPr>
          <w:sz w:val="22"/>
          <w:szCs w:val="22"/>
        </w:rPr>
        <w:t xml:space="preserve"> and </w:t>
      </w:r>
      <w:r w:rsidR="000B13E0" w:rsidRPr="00F351AB">
        <w:rPr>
          <w:sz w:val="22"/>
          <w:szCs w:val="22"/>
        </w:rPr>
        <w:t>equipped and</w:t>
      </w:r>
      <w:r w:rsidR="000B13E0">
        <w:t xml:space="preserve"> will </w:t>
      </w:r>
      <w:r w:rsidRPr="00F25209">
        <w:t>provide</w:t>
      </w:r>
      <w:r w:rsidRPr="001D2641">
        <w:t xml:space="preserve"> </w:t>
      </w:r>
      <w:r w:rsidR="000B13E0">
        <w:t xml:space="preserve">and pay for </w:t>
      </w:r>
      <w:r w:rsidRPr="005032DA">
        <w:t>all necessary utilities for the Property.</w:t>
      </w:r>
    </w:p>
    <w:p w14:paraId="35C332D6" w14:textId="5045BCAE" w:rsidR="006A6601" w:rsidRPr="00F25209" w:rsidRDefault="006A6601" w:rsidP="001F3DC4">
      <w:pPr>
        <w:ind w:firstLine="360"/>
        <w:jc w:val="both"/>
        <w:rPr>
          <w:sz w:val="22"/>
          <w:szCs w:val="22"/>
        </w:rPr>
      </w:pPr>
    </w:p>
    <w:p w14:paraId="54EB2B44" w14:textId="2DDCA042" w:rsidR="006A6601" w:rsidRPr="005032DA" w:rsidRDefault="006A6601" w:rsidP="001F3DC4">
      <w:pPr>
        <w:pStyle w:val="ListParagraph"/>
        <w:numPr>
          <w:ilvl w:val="0"/>
          <w:numId w:val="36"/>
        </w:numPr>
        <w:ind w:left="0" w:firstLine="360"/>
        <w:jc w:val="both"/>
        <w:rPr>
          <w:sz w:val="22"/>
          <w:szCs w:val="22"/>
        </w:rPr>
      </w:pPr>
      <w:r w:rsidRPr="00F351AB">
        <w:rPr>
          <w:sz w:val="22"/>
          <w:szCs w:val="22"/>
          <w:u w:val="single"/>
        </w:rPr>
        <w:t>Privacy Policy</w:t>
      </w:r>
      <w:r w:rsidRPr="00F351AB">
        <w:rPr>
          <w:sz w:val="22"/>
          <w:szCs w:val="22"/>
        </w:rPr>
        <w:t xml:space="preserve">. </w:t>
      </w:r>
      <w:r w:rsidR="00C85CB1" w:rsidRPr="00F351AB">
        <w:rPr>
          <w:sz w:val="22"/>
          <w:szCs w:val="22"/>
        </w:rPr>
        <w:t xml:space="preserve">The Owner </w:t>
      </w:r>
      <w:r w:rsidR="00F351AB">
        <w:rPr>
          <w:sz w:val="22"/>
          <w:szCs w:val="22"/>
        </w:rPr>
        <w:t>will</w:t>
      </w:r>
      <w:r w:rsidR="00C85CB1" w:rsidRPr="00F351AB">
        <w:rPr>
          <w:sz w:val="22"/>
          <w:szCs w:val="22"/>
        </w:rPr>
        <w:t xml:space="preserve"> adhere to the </w:t>
      </w:r>
      <w:r w:rsidR="002C4A97">
        <w:rPr>
          <w:sz w:val="22"/>
          <w:szCs w:val="22"/>
        </w:rPr>
        <w:t xml:space="preserve">Agent’s </w:t>
      </w:r>
      <w:r w:rsidR="00C85CB1" w:rsidRPr="00F351AB">
        <w:rPr>
          <w:sz w:val="22"/>
          <w:szCs w:val="22"/>
        </w:rPr>
        <w:t>Privacy Policy and respect</w:t>
      </w:r>
      <w:r w:rsidR="00C85CB1" w:rsidRPr="005032DA">
        <w:rPr>
          <w:sz w:val="22"/>
          <w:szCs w:val="22"/>
        </w:rPr>
        <w:t xml:space="preserve"> </w:t>
      </w:r>
      <w:r w:rsidR="00957A78" w:rsidRPr="005032DA">
        <w:rPr>
          <w:sz w:val="22"/>
          <w:szCs w:val="22"/>
        </w:rPr>
        <w:t xml:space="preserve">guest privacy by not entering the Property or its immediate </w:t>
      </w:r>
      <w:r w:rsidR="00957A78" w:rsidRPr="00F351AB">
        <w:rPr>
          <w:sz w:val="22"/>
          <w:szCs w:val="22"/>
        </w:rPr>
        <w:t>surroundings without obtaining prior approval from the Agent</w:t>
      </w:r>
      <w:r w:rsidR="000B13E0">
        <w:rPr>
          <w:sz w:val="22"/>
          <w:szCs w:val="22"/>
        </w:rPr>
        <w:t xml:space="preserve">. The Owner will not </w:t>
      </w:r>
      <w:r w:rsidR="00A55E9B">
        <w:rPr>
          <w:sz w:val="22"/>
          <w:szCs w:val="22"/>
        </w:rPr>
        <w:t>install</w:t>
      </w:r>
      <w:r w:rsidR="00957A78" w:rsidRPr="00F351AB">
        <w:rPr>
          <w:sz w:val="22"/>
          <w:szCs w:val="22"/>
        </w:rPr>
        <w:t xml:space="preserve"> </w:t>
      </w:r>
      <w:r w:rsidR="000B13E0">
        <w:rPr>
          <w:sz w:val="22"/>
          <w:szCs w:val="22"/>
        </w:rPr>
        <w:t xml:space="preserve">any </w:t>
      </w:r>
      <w:r w:rsidRPr="005032DA">
        <w:rPr>
          <w:sz w:val="22"/>
          <w:szCs w:val="22"/>
        </w:rPr>
        <w:t>cameras</w:t>
      </w:r>
      <w:r w:rsidR="000B13E0">
        <w:rPr>
          <w:sz w:val="22"/>
          <w:szCs w:val="22"/>
        </w:rPr>
        <w:t xml:space="preserve"> on the interior of the Property</w:t>
      </w:r>
      <w:r w:rsidRPr="005032DA">
        <w:rPr>
          <w:sz w:val="22"/>
          <w:szCs w:val="22"/>
        </w:rPr>
        <w:t>.</w:t>
      </w:r>
    </w:p>
    <w:p w14:paraId="738BD605" w14:textId="1E643A8D" w:rsidR="006A6601" w:rsidRPr="00F25209" w:rsidRDefault="006A6601" w:rsidP="001F3DC4">
      <w:pPr>
        <w:ind w:firstLine="360"/>
        <w:jc w:val="both"/>
        <w:rPr>
          <w:sz w:val="22"/>
          <w:szCs w:val="22"/>
        </w:rPr>
      </w:pPr>
    </w:p>
    <w:p w14:paraId="2507590A" w14:textId="7798ADDF" w:rsidR="00AC1F84" w:rsidRPr="005032DA" w:rsidRDefault="006A6601" w:rsidP="001F3DC4">
      <w:pPr>
        <w:pStyle w:val="ListParagraph"/>
        <w:numPr>
          <w:ilvl w:val="0"/>
          <w:numId w:val="36"/>
        </w:numPr>
        <w:ind w:left="0" w:firstLine="360"/>
        <w:jc w:val="both"/>
        <w:rPr>
          <w:sz w:val="22"/>
          <w:szCs w:val="22"/>
        </w:rPr>
      </w:pPr>
      <w:r w:rsidRPr="00F351AB">
        <w:rPr>
          <w:sz w:val="22"/>
          <w:szCs w:val="22"/>
          <w:u w:val="single"/>
        </w:rPr>
        <w:t>Notice of Sale</w:t>
      </w:r>
      <w:r w:rsidRPr="00F351AB">
        <w:rPr>
          <w:sz w:val="22"/>
          <w:szCs w:val="22"/>
        </w:rPr>
        <w:t xml:space="preserve">. </w:t>
      </w:r>
      <w:r w:rsidR="00957A78" w:rsidRPr="005032DA">
        <w:rPr>
          <w:sz w:val="22"/>
          <w:szCs w:val="22"/>
        </w:rPr>
        <w:t>In the event of a sale</w:t>
      </w:r>
      <w:r w:rsidR="000B13E0">
        <w:rPr>
          <w:sz w:val="22"/>
          <w:szCs w:val="22"/>
        </w:rPr>
        <w:t xml:space="preserve"> of the Property</w:t>
      </w:r>
      <w:r w:rsidR="00957A78" w:rsidRPr="005032DA">
        <w:rPr>
          <w:sz w:val="22"/>
          <w:szCs w:val="22"/>
        </w:rPr>
        <w:t xml:space="preserve">, the Owner agrees to sell the Property subject to the </w:t>
      </w:r>
      <w:r w:rsidR="00957A78" w:rsidRPr="00F351AB">
        <w:rPr>
          <w:sz w:val="22"/>
          <w:szCs w:val="22"/>
        </w:rPr>
        <w:t>terms of this Agreement and any existing reservations at the time of closing</w:t>
      </w:r>
      <w:r w:rsidR="000B13E0">
        <w:rPr>
          <w:sz w:val="22"/>
          <w:szCs w:val="22"/>
        </w:rPr>
        <w:t xml:space="preserve"> of the sale</w:t>
      </w:r>
      <w:r w:rsidR="00957A78" w:rsidRPr="00F351AB">
        <w:rPr>
          <w:sz w:val="22"/>
          <w:szCs w:val="22"/>
        </w:rPr>
        <w:t>, ensuring continuity for guests and honoring all bookings.</w:t>
      </w:r>
    </w:p>
    <w:p w14:paraId="0683C7CE" w14:textId="77777777" w:rsidR="001F3BFB" w:rsidRPr="001D2641" w:rsidRDefault="001F3BFB" w:rsidP="001F3DC4">
      <w:pPr>
        <w:jc w:val="both"/>
        <w:rPr>
          <w:sz w:val="22"/>
          <w:szCs w:val="22"/>
        </w:rPr>
      </w:pPr>
    </w:p>
    <w:p w14:paraId="51853D09" w14:textId="77F3B79B" w:rsidR="001F3BFB" w:rsidRPr="00F25209" w:rsidRDefault="001F3BFB" w:rsidP="001F3DC4">
      <w:pPr>
        <w:pStyle w:val="ListParagraph"/>
        <w:numPr>
          <w:ilvl w:val="0"/>
          <w:numId w:val="30"/>
        </w:numPr>
        <w:jc w:val="both"/>
        <w:rPr>
          <w:b/>
          <w:bCs/>
          <w:sz w:val="22"/>
          <w:szCs w:val="22"/>
        </w:rPr>
      </w:pPr>
      <w:r w:rsidRPr="00F25209">
        <w:rPr>
          <w:b/>
          <w:bCs/>
          <w:sz w:val="22"/>
          <w:szCs w:val="22"/>
        </w:rPr>
        <w:t>REPRESENTATIONS AND WARRANTIES OF OWNER</w:t>
      </w:r>
      <w:r w:rsidR="001F3DC4">
        <w:rPr>
          <w:b/>
          <w:bCs/>
          <w:sz w:val="22"/>
          <w:szCs w:val="22"/>
        </w:rPr>
        <w:t>.</w:t>
      </w:r>
    </w:p>
    <w:p w14:paraId="2F90A34E" w14:textId="77777777" w:rsidR="001A1994" w:rsidRPr="00F25209" w:rsidRDefault="001A1994" w:rsidP="001F3DC4">
      <w:pPr>
        <w:jc w:val="both"/>
        <w:rPr>
          <w:b/>
          <w:bCs/>
          <w:sz w:val="22"/>
          <w:szCs w:val="22"/>
        </w:rPr>
      </w:pPr>
    </w:p>
    <w:p w14:paraId="793C93F9" w14:textId="65798257" w:rsidR="00971091" w:rsidRPr="00F25209" w:rsidRDefault="001A1994" w:rsidP="001F3DC4">
      <w:pPr>
        <w:pStyle w:val="ListParagraph"/>
        <w:numPr>
          <w:ilvl w:val="1"/>
          <w:numId w:val="32"/>
        </w:numPr>
        <w:tabs>
          <w:tab w:val="left" w:pos="900"/>
          <w:tab w:val="left" w:pos="1530"/>
        </w:tabs>
        <w:ind w:left="0" w:firstLine="360"/>
        <w:jc w:val="both"/>
        <w:rPr>
          <w:sz w:val="22"/>
          <w:szCs w:val="22"/>
        </w:rPr>
      </w:pPr>
      <w:r w:rsidRPr="00F25209">
        <w:rPr>
          <w:sz w:val="22"/>
          <w:szCs w:val="22"/>
          <w:u w:val="single"/>
        </w:rPr>
        <w:t>Authority</w:t>
      </w:r>
      <w:r w:rsidRPr="00F25209">
        <w:rPr>
          <w:sz w:val="22"/>
          <w:szCs w:val="22"/>
        </w:rPr>
        <w:t xml:space="preserve">. </w:t>
      </w:r>
      <w:r w:rsidR="00972D9A" w:rsidRPr="00F25209">
        <w:rPr>
          <w:sz w:val="22"/>
          <w:szCs w:val="22"/>
        </w:rPr>
        <w:t xml:space="preserve">The </w:t>
      </w:r>
      <w:r w:rsidRPr="00F25209">
        <w:rPr>
          <w:sz w:val="22"/>
          <w:szCs w:val="22"/>
        </w:rPr>
        <w:t>Owner represents and warrant</w:t>
      </w:r>
      <w:r w:rsidR="001C6ABC" w:rsidRPr="00F25209">
        <w:rPr>
          <w:sz w:val="22"/>
          <w:szCs w:val="22"/>
        </w:rPr>
        <w:t xml:space="preserve">s </w:t>
      </w:r>
      <w:r w:rsidRPr="00F25209">
        <w:rPr>
          <w:sz w:val="22"/>
          <w:szCs w:val="22"/>
        </w:rPr>
        <w:t>that</w:t>
      </w:r>
      <w:r w:rsidR="00A82A8A">
        <w:rPr>
          <w:sz w:val="22"/>
          <w:szCs w:val="22"/>
        </w:rPr>
        <w:t xml:space="preserve"> the Owner has</w:t>
      </w:r>
      <w:r w:rsidRPr="00F25209">
        <w:rPr>
          <w:sz w:val="22"/>
          <w:szCs w:val="22"/>
        </w:rPr>
        <w:t xml:space="preserve"> full power</w:t>
      </w:r>
      <w:r w:rsidRPr="00F25209">
        <w:rPr>
          <w:spacing w:val="-3"/>
          <w:sz w:val="22"/>
          <w:szCs w:val="22"/>
        </w:rPr>
        <w:t xml:space="preserve"> </w:t>
      </w:r>
      <w:r w:rsidRPr="00F25209">
        <w:rPr>
          <w:sz w:val="22"/>
          <w:szCs w:val="22"/>
        </w:rPr>
        <w:t>and</w:t>
      </w:r>
      <w:r w:rsidRPr="00F25209">
        <w:rPr>
          <w:spacing w:val="-2"/>
          <w:sz w:val="22"/>
          <w:szCs w:val="22"/>
        </w:rPr>
        <w:t xml:space="preserve"> </w:t>
      </w:r>
      <w:r w:rsidRPr="00F25209">
        <w:rPr>
          <w:sz w:val="22"/>
          <w:szCs w:val="22"/>
        </w:rPr>
        <w:t>authority</w:t>
      </w:r>
      <w:r w:rsidRPr="00F25209">
        <w:rPr>
          <w:spacing w:val="-2"/>
          <w:sz w:val="22"/>
          <w:szCs w:val="22"/>
        </w:rPr>
        <w:t xml:space="preserve"> </w:t>
      </w:r>
      <w:r w:rsidRPr="00F25209">
        <w:rPr>
          <w:sz w:val="22"/>
          <w:szCs w:val="22"/>
        </w:rPr>
        <w:t>to</w:t>
      </w:r>
      <w:r w:rsidRPr="00F25209">
        <w:rPr>
          <w:spacing w:val="-2"/>
          <w:sz w:val="22"/>
          <w:szCs w:val="22"/>
        </w:rPr>
        <w:t xml:space="preserve"> </w:t>
      </w:r>
      <w:r w:rsidRPr="00F25209">
        <w:rPr>
          <w:sz w:val="22"/>
          <w:szCs w:val="22"/>
        </w:rPr>
        <w:t>enter</w:t>
      </w:r>
      <w:r w:rsidRPr="00F25209">
        <w:rPr>
          <w:spacing w:val="-3"/>
          <w:sz w:val="22"/>
          <w:szCs w:val="22"/>
        </w:rPr>
        <w:t xml:space="preserve"> </w:t>
      </w:r>
      <w:r w:rsidRPr="00F25209">
        <w:rPr>
          <w:sz w:val="22"/>
          <w:szCs w:val="22"/>
        </w:rPr>
        <w:t>this</w:t>
      </w:r>
      <w:r w:rsidRPr="00F25209">
        <w:rPr>
          <w:spacing w:val="-2"/>
          <w:sz w:val="22"/>
          <w:szCs w:val="22"/>
        </w:rPr>
        <w:t xml:space="preserve"> </w:t>
      </w:r>
      <w:r w:rsidRPr="00F25209">
        <w:rPr>
          <w:sz w:val="22"/>
          <w:szCs w:val="22"/>
        </w:rPr>
        <w:t>Agreement</w:t>
      </w:r>
      <w:r w:rsidR="00743266">
        <w:rPr>
          <w:sz w:val="22"/>
          <w:szCs w:val="22"/>
        </w:rPr>
        <w:t>, that no third-party consents are required to enter into this Agreement, and that Owner’s execution of this Agreement will not violate the terms of any other contract, covenant, or agreement</w:t>
      </w:r>
      <w:r w:rsidR="00036FB8" w:rsidRPr="00F25209">
        <w:rPr>
          <w:sz w:val="22"/>
          <w:szCs w:val="22"/>
        </w:rPr>
        <w:t>.</w:t>
      </w:r>
    </w:p>
    <w:p w14:paraId="6F8F70A4" w14:textId="77777777" w:rsidR="00971091" w:rsidRPr="00A82A8A" w:rsidRDefault="00971091" w:rsidP="001F3DC4">
      <w:pPr>
        <w:jc w:val="both"/>
        <w:rPr>
          <w:sz w:val="22"/>
          <w:szCs w:val="22"/>
          <w:u w:val="single"/>
        </w:rPr>
      </w:pPr>
    </w:p>
    <w:p w14:paraId="18E85D6A" w14:textId="53F94830" w:rsidR="00971091" w:rsidRPr="00F25209" w:rsidRDefault="001C6ABC" w:rsidP="001F3DC4">
      <w:pPr>
        <w:pStyle w:val="ListParagraph"/>
        <w:numPr>
          <w:ilvl w:val="1"/>
          <w:numId w:val="32"/>
        </w:numPr>
        <w:tabs>
          <w:tab w:val="left" w:pos="900"/>
          <w:tab w:val="left" w:pos="1530"/>
        </w:tabs>
        <w:ind w:left="0" w:firstLine="360"/>
        <w:jc w:val="both"/>
        <w:rPr>
          <w:sz w:val="22"/>
          <w:szCs w:val="22"/>
        </w:rPr>
      </w:pPr>
      <w:r w:rsidRPr="00F25209">
        <w:rPr>
          <w:sz w:val="22"/>
          <w:szCs w:val="22"/>
          <w:u w:val="single"/>
        </w:rPr>
        <w:lastRenderedPageBreak/>
        <w:t>No Easements</w:t>
      </w:r>
      <w:r w:rsidRPr="00F25209">
        <w:rPr>
          <w:sz w:val="22"/>
          <w:szCs w:val="22"/>
        </w:rPr>
        <w:t xml:space="preserve">. </w:t>
      </w:r>
      <w:r w:rsidR="00972D9A" w:rsidRPr="00F25209">
        <w:rPr>
          <w:sz w:val="22"/>
          <w:szCs w:val="22"/>
        </w:rPr>
        <w:t xml:space="preserve">The </w:t>
      </w:r>
      <w:r w:rsidRPr="00F25209">
        <w:rPr>
          <w:sz w:val="22"/>
          <w:szCs w:val="22"/>
        </w:rPr>
        <w:t>Owner represents and warrants that there are no recorded easements, restrictions, reservations, or rights of way which adversely affect the use of the Property for the purposes intended under this Agreement.</w:t>
      </w:r>
    </w:p>
    <w:p w14:paraId="25545B17" w14:textId="77777777" w:rsidR="00971091" w:rsidRPr="00F25209" w:rsidRDefault="00971091" w:rsidP="001F3DC4">
      <w:pPr>
        <w:pStyle w:val="ListParagraph"/>
        <w:jc w:val="both"/>
        <w:rPr>
          <w:sz w:val="22"/>
          <w:szCs w:val="22"/>
          <w:u w:val="single"/>
        </w:rPr>
      </w:pPr>
    </w:p>
    <w:p w14:paraId="32F021AB" w14:textId="1FD736E5" w:rsidR="00F04791" w:rsidRDefault="00743266" w:rsidP="001F3DC4">
      <w:pPr>
        <w:pStyle w:val="ListParagraph"/>
        <w:numPr>
          <w:ilvl w:val="1"/>
          <w:numId w:val="32"/>
        </w:numPr>
        <w:tabs>
          <w:tab w:val="left" w:pos="900"/>
          <w:tab w:val="left" w:pos="1530"/>
        </w:tabs>
        <w:ind w:left="0" w:firstLine="360"/>
        <w:jc w:val="both"/>
        <w:rPr>
          <w:sz w:val="22"/>
          <w:szCs w:val="22"/>
        </w:rPr>
      </w:pPr>
      <w:r w:rsidRPr="00743266">
        <w:rPr>
          <w:sz w:val="22"/>
          <w:szCs w:val="22"/>
          <w:u w:val="single"/>
        </w:rPr>
        <w:t>Compliance and Safety</w:t>
      </w:r>
      <w:r w:rsidR="001C6ABC" w:rsidRPr="00743266">
        <w:rPr>
          <w:sz w:val="22"/>
          <w:szCs w:val="22"/>
        </w:rPr>
        <w:t xml:space="preserve">. </w:t>
      </w:r>
      <w:r w:rsidR="00972D9A" w:rsidRPr="00743266">
        <w:rPr>
          <w:sz w:val="22"/>
          <w:szCs w:val="22"/>
        </w:rPr>
        <w:t xml:space="preserve">The </w:t>
      </w:r>
      <w:r w:rsidR="001C6ABC" w:rsidRPr="00743266">
        <w:rPr>
          <w:sz w:val="22"/>
          <w:szCs w:val="22"/>
        </w:rPr>
        <w:t>Owner represents and warrants that</w:t>
      </w:r>
      <w:r w:rsidRPr="00743266">
        <w:rPr>
          <w:sz w:val="22"/>
          <w:szCs w:val="22"/>
        </w:rPr>
        <w:t>:</w:t>
      </w:r>
      <w:r w:rsidR="001C6ABC" w:rsidRPr="00743266">
        <w:rPr>
          <w:sz w:val="22"/>
          <w:szCs w:val="22"/>
        </w:rPr>
        <w:t xml:space="preserve"> </w:t>
      </w:r>
      <w:r w:rsidRPr="00743266">
        <w:rPr>
          <w:sz w:val="22"/>
          <w:szCs w:val="22"/>
        </w:rPr>
        <w:t xml:space="preserve">(a) </w:t>
      </w:r>
      <w:r w:rsidR="001C6ABC" w:rsidRPr="00743266">
        <w:rPr>
          <w:sz w:val="22"/>
          <w:szCs w:val="22"/>
        </w:rPr>
        <w:t xml:space="preserve">the Property is zoned for </w:t>
      </w:r>
      <w:r w:rsidR="00786788" w:rsidRPr="00743266">
        <w:rPr>
          <w:sz w:val="22"/>
          <w:szCs w:val="22"/>
        </w:rPr>
        <w:t>the</w:t>
      </w:r>
      <w:r w:rsidR="001C6ABC" w:rsidRPr="00743266">
        <w:rPr>
          <w:sz w:val="22"/>
          <w:szCs w:val="22"/>
        </w:rPr>
        <w:t xml:space="preserve"> intended use </w:t>
      </w:r>
      <w:r w:rsidR="00786788" w:rsidRPr="00743266">
        <w:rPr>
          <w:sz w:val="22"/>
          <w:szCs w:val="22"/>
        </w:rPr>
        <w:t xml:space="preserve">of the Property </w:t>
      </w:r>
      <w:r w:rsidR="001C6ABC" w:rsidRPr="00743266">
        <w:rPr>
          <w:sz w:val="22"/>
          <w:szCs w:val="22"/>
        </w:rPr>
        <w:t>and that all leasing and other permits for the operation of the Property have been secured and are current</w:t>
      </w:r>
      <w:r w:rsidRPr="00743266">
        <w:rPr>
          <w:sz w:val="22"/>
          <w:szCs w:val="22"/>
        </w:rPr>
        <w:t>; (b) the Property is compliant with all housing codes; (c) the Owner has obtained all necessary licenses required at the federal, state, and local level and the Property does not violate any applicable statutes, laws, ordinances, rules, regulations, or orders; (d)</w:t>
      </w:r>
      <w:r w:rsidR="000B13E0" w:rsidRPr="00743266">
        <w:rPr>
          <w:sz w:val="22"/>
          <w:szCs w:val="22"/>
        </w:rPr>
        <w:t xml:space="preserve"> </w:t>
      </w:r>
      <w:r w:rsidR="001C6ABC" w:rsidRPr="00743266">
        <w:rPr>
          <w:sz w:val="22"/>
          <w:szCs w:val="22"/>
        </w:rPr>
        <w:t>no unsafe condition exist</w:t>
      </w:r>
      <w:r w:rsidR="000B13E0" w:rsidRPr="00743266">
        <w:rPr>
          <w:sz w:val="22"/>
          <w:szCs w:val="22"/>
        </w:rPr>
        <w:t>s</w:t>
      </w:r>
      <w:r w:rsidR="001C6ABC" w:rsidRPr="00743266">
        <w:rPr>
          <w:sz w:val="22"/>
          <w:szCs w:val="22"/>
        </w:rPr>
        <w:t xml:space="preserve"> </w:t>
      </w:r>
      <w:r w:rsidR="000B13E0" w:rsidRPr="00743266">
        <w:rPr>
          <w:sz w:val="22"/>
          <w:szCs w:val="22"/>
        </w:rPr>
        <w:t>on</w:t>
      </w:r>
      <w:r w:rsidR="001C6ABC" w:rsidRPr="00743266">
        <w:rPr>
          <w:sz w:val="22"/>
          <w:szCs w:val="22"/>
        </w:rPr>
        <w:t xml:space="preserve"> the Property</w:t>
      </w:r>
      <w:r w:rsidR="000B13E0" w:rsidRPr="00743266">
        <w:rPr>
          <w:sz w:val="22"/>
          <w:szCs w:val="22"/>
        </w:rPr>
        <w:t xml:space="preserve">; </w:t>
      </w:r>
      <w:r w:rsidR="001C6ABC" w:rsidRPr="00743266">
        <w:rPr>
          <w:sz w:val="22"/>
          <w:szCs w:val="22"/>
        </w:rPr>
        <w:t xml:space="preserve">and </w:t>
      </w:r>
      <w:r w:rsidR="000B13E0" w:rsidRPr="00743266">
        <w:rPr>
          <w:sz w:val="22"/>
          <w:szCs w:val="22"/>
        </w:rPr>
        <w:t>(</w:t>
      </w:r>
      <w:r>
        <w:rPr>
          <w:sz w:val="22"/>
          <w:szCs w:val="22"/>
        </w:rPr>
        <w:t>e</w:t>
      </w:r>
      <w:r w:rsidR="000B13E0" w:rsidRPr="00743266">
        <w:rPr>
          <w:sz w:val="22"/>
          <w:szCs w:val="22"/>
        </w:rPr>
        <w:t xml:space="preserve">) </w:t>
      </w:r>
      <w:r w:rsidR="001C6ABC" w:rsidRPr="00743266">
        <w:rPr>
          <w:sz w:val="22"/>
          <w:szCs w:val="22"/>
        </w:rPr>
        <w:t xml:space="preserve">the Property does not contain any asbestos, urea, formaldehyde, radon, or other toxic or hazardous substance. </w:t>
      </w:r>
    </w:p>
    <w:p w14:paraId="5DFB453E" w14:textId="77777777" w:rsidR="00ED40B2" w:rsidRPr="00ED40B2" w:rsidRDefault="00ED40B2" w:rsidP="00B759C4">
      <w:pPr>
        <w:tabs>
          <w:tab w:val="left" w:pos="900"/>
          <w:tab w:val="left" w:pos="1530"/>
        </w:tabs>
        <w:jc w:val="both"/>
        <w:rPr>
          <w:sz w:val="22"/>
          <w:szCs w:val="22"/>
        </w:rPr>
      </w:pPr>
    </w:p>
    <w:p w14:paraId="73BDB646"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25BBE7FC"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329832DF"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3B9D6877"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1F236400"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00B50774"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59A8BD21" w14:textId="77777777" w:rsidR="003E7ADD" w:rsidRPr="00F25209" w:rsidRDefault="003E7ADD" w:rsidP="001F3DC4">
      <w:pPr>
        <w:pStyle w:val="ListParagraph"/>
        <w:numPr>
          <w:ilvl w:val="0"/>
          <w:numId w:val="29"/>
        </w:numPr>
        <w:tabs>
          <w:tab w:val="left" w:pos="900"/>
        </w:tabs>
        <w:jc w:val="both"/>
        <w:rPr>
          <w:vanish/>
          <w:sz w:val="22"/>
          <w:szCs w:val="22"/>
          <w:u w:val="single"/>
        </w:rPr>
      </w:pPr>
    </w:p>
    <w:p w14:paraId="2B936B6E" w14:textId="1E61C4E9" w:rsidR="00A82A8A" w:rsidRPr="008305E5" w:rsidRDefault="00A82A8A" w:rsidP="001F3DC4">
      <w:pPr>
        <w:pStyle w:val="ListParagraph"/>
        <w:keepNext/>
        <w:numPr>
          <w:ilvl w:val="0"/>
          <w:numId w:val="30"/>
        </w:numPr>
        <w:tabs>
          <w:tab w:val="left" w:pos="360"/>
        </w:tabs>
        <w:ind w:left="0" w:firstLine="0"/>
        <w:jc w:val="both"/>
        <w:rPr>
          <w:sz w:val="22"/>
          <w:szCs w:val="22"/>
        </w:rPr>
      </w:pPr>
      <w:r w:rsidRPr="001D2641">
        <w:rPr>
          <w:b/>
          <w:sz w:val="22"/>
          <w:szCs w:val="22"/>
        </w:rPr>
        <w:t>TERM AND TERMINATION</w:t>
      </w:r>
      <w:r>
        <w:rPr>
          <w:b/>
          <w:sz w:val="22"/>
          <w:szCs w:val="22"/>
        </w:rPr>
        <w:t>.</w:t>
      </w:r>
      <w:r>
        <w:rPr>
          <w:b/>
          <w:bCs/>
          <w:sz w:val="22"/>
          <w:szCs w:val="22"/>
        </w:rPr>
        <w:t xml:space="preserve"> </w:t>
      </w:r>
    </w:p>
    <w:p w14:paraId="518D37E0" w14:textId="77777777" w:rsidR="00A82A8A" w:rsidRDefault="00A82A8A" w:rsidP="001F3DC4">
      <w:pPr>
        <w:pStyle w:val="ListParagraph"/>
        <w:keepNext/>
        <w:tabs>
          <w:tab w:val="left" w:pos="360"/>
        </w:tabs>
        <w:ind w:left="0"/>
        <w:jc w:val="both"/>
        <w:rPr>
          <w:b/>
          <w:bCs/>
          <w:sz w:val="22"/>
          <w:szCs w:val="22"/>
        </w:rPr>
      </w:pPr>
    </w:p>
    <w:p w14:paraId="31A55FD9" w14:textId="093A6E5E" w:rsidR="00A82A8A" w:rsidRPr="001D2641" w:rsidRDefault="00B6553E" w:rsidP="001F3DC4">
      <w:pPr>
        <w:pStyle w:val="ListParagraph"/>
        <w:keepNext/>
        <w:tabs>
          <w:tab w:val="left" w:pos="360"/>
        </w:tabs>
        <w:ind w:left="0"/>
        <w:jc w:val="both"/>
        <w:rPr>
          <w:sz w:val="22"/>
          <w:szCs w:val="22"/>
        </w:rPr>
      </w:pPr>
      <w:r>
        <w:rPr>
          <w:sz w:val="22"/>
          <w:szCs w:val="22"/>
        </w:rPr>
        <w:t>This</w:t>
      </w:r>
      <w:r w:rsidRPr="001D2641">
        <w:rPr>
          <w:sz w:val="22"/>
          <w:szCs w:val="22"/>
        </w:rPr>
        <w:t xml:space="preserve"> </w:t>
      </w:r>
      <w:r w:rsidR="00A82A8A" w:rsidRPr="001D2641">
        <w:rPr>
          <w:sz w:val="22"/>
          <w:szCs w:val="22"/>
        </w:rPr>
        <w:t xml:space="preserve">Agreement </w:t>
      </w:r>
      <w:r w:rsidR="00F351AB">
        <w:rPr>
          <w:sz w:val="22"/>
          <w:szCs w:val="22"/>
        </w:rPr>
        <w:t>will</w:t>
      </w:r>
      <w:r w:rsidR="00A82A8A" w:rsidRPr="001D2641">
        <w:rPr>
          <w:sz w:val="22"/>
          <w:szCs w:val="22"/>
        </w:rPr>
        <w:t xml:space="preserve"> </w:t>
      </w:r>
      <w:r w:rsidR="00A82A8A">
        <w:rPr>
          <w:sz w:val="22"/>
          <w:szCs w:val="22"/>
        </w:rPr>
        <w:t xml:space="preserve">commence on the Effective </w:t>
      </w:r>
      <w:r w:rsidR="00E90DB7">
        <w:rPr>
          <w:sz w:val="22"/>
          <w:szCs w:val="22"/>
        </w:rPr>
        <w:t>Date</w:t>
      </w:r>
      <w:r w:rsidR="00E90DB7" w:rsidRPr="001D2641">
        <w:rPr>
          <w:sz w:val="22"/>
          <w:szCs w:val="22"/>
        </w:rPr>
        <w:t xml:space="preserve"> </w:t>
      </w:r>
      <w:r w:rsidR="00A82A8A" w:rsidRPr="001D2641">
        <w:rPr>
          <w:sz w:val="22"/>
          <w:szCs w:val="22"/>
        </w:rPr>
        <w:t xml:space="preserve">and </w:t>
      </w:r>
      <w:r w:rsidR="00F351AB">
        <w:rPr>
          <w:sz w:val="22"/>
          <w:szCs w:val="22"/>
        </w:rPr>
        <w:t>will</w:t>
      </w:r>
      <w:r w:rsidR="00A82A8A" w:rsidRPr="001D2641">
        <w:rPr>
          <w:sz w:val="22"/>
          <w:szCs w:val="22"/>
        </w:rPr>
        <w:t xml:space="preserve"> continue in effect </w:t>
      </w:r>
      <w:r w:rsidR="00E90DB7">
        <w:rPr>
          <w:sz w:val="22"/>
          <w:szCs w:val="22"/>
        </w:rPr>
        <w:t>for one year</w:t>
      </w:r>
      <w:r w:rsidR="00A82A8A" w:rsidRPr="001D2641">
        <w:rPr>
          <w:sz w:val="22"/>
          <w:szCs w:val="22"/>
        </w:rPr>
        <w:t xml:space="preserve">. </w:t>
      </w:r>
      <w:r w:rsidR="00EE104B">
        <w:rPr>
          <w:sz w:val="22"/>
          <w:szCs w:val="22"/>
        </w:rPr>
        <w:t xml:space="preserve">This Agreement will automatically renew on each anniversary of the Effective Date </w:t>
      </w:r>
      <w:r w:rsidR="0038156A">
        <w:rPr>
          <w:sz w:val="22"/>
          <w:szCs w:val="22"/>
        </w:rPr>
        <w:t>(the “</w:t>
      </w:r>
      <w:r w:rsidR="0038156A" w:rsidRPr="0038156A">
        <w:rPr>
          <w:b/>
          <w:bCs/>
          <w:sz w:val="22"/>
          <w:szCs w:val="22"/>
        </w:rPr>
        <w:t>Renewal Date</w:t>
      </w:r>
      <w:r w:rsidR="0038156A">
        <w:rPr>
          <w:sz w:val="22"/>
          <w:szCs w:val="22"/>
        </w:rPr>
        <w:t xml:space="preserve">”) </w:t>
      </w:r>
      <w:r w:rsidR="00EE104B">
        <w:rPr>
          <w:sz w:val="22"/>
          <w:szCs w:val="22"/>
        </w:rPr>
        <w:t>unless either party provides</w:t>
      </w:r>
      <w:r w:rsidR="006D1D7E">
        <w:rPr>
          <w:sz w:val="22"/>
          <w:szCs w:val="22"/>
        </w:rPr>
        <w:t xml:space="preserve"> </w:t>
      </w:r>
      <w:r w:rsidR="00A82A8A" w:rsidRPr="008305E5">
        <w:rPr>
          <w:sz w:val="22"/>
          <w:szCs w:val="22"/>
        </w:rPr>
        <w:t xml:space="preserve">written notice to the other </w:t>
      </w:r>
      <w:r w:rsidR="00A82A8A" w:rsidRPr="001D2641">
        <w:rPr>
          <w:sz w:val="22"/>
          <w:szCs w:val="22"/>
        </w:rPr>
        <w:t>party (such notice, a “</w:t>
      </w:r>
      <w:r w:rsidR="00A82A8A" w:rsidRPr="001D2641">
        <w:rPr>
          <w:b/>
          <w:bCs/>
          <w:sz w:val="22"/>
          <w:szCs w:val="22"/>
        </w:rPr>
        <w:t>Termination Notice</w:t>
      </w:r>
      <w:r w:rsidR="00A82A8A" w:rsidRPr="001D2641">
        <w:rPr>
          <w:sz w:val="22"/>
          <w:szCs w:val="22"/>
        </w:rPr>
        <w:t xml:space="preserve">”) at least </w:t>
      </w:r>
      <w:r w:rsidR="006D1D7E">
        <w:rPr>
          <w:sz w:val="22"/>
          <w:szCs w:val="22"/>
        </w:rPr>
        <w:t>60</w:t>
      </w:r>
      <w:r w:rsidR="006D1D7E" w:rsidRPr="008305E5">
        <w:rPr>
          <w:sz w:val="22"/>
          <w:szCs w:val="22"/>
        </w:rPr>
        <w:t xml:space="preserve"> </w:t>
      </w:r>
      <w:r w:rsidR="00A82A8A" w:rsidRPr="008305E5">
        <w:rPr>
          <w:sz w:val="22"/>
          <w:szCs w:val="22"/>
        </w:rPr>
        <w:t xml:space="preserve">days </w:t>
      </w:r>
      <w:r w:rsidR="006D1D7E">
        <w:rPr>
          <w:sz w:val="22"/>
          <w:szCs w:val="22"/>
        </w:rPr>
        <w:t xml:space="preserve">prior to the </w:t>
      </w:r>
      <w:r w:rsidR="0038156A">
        <w:rPr>
          <w:sz w:val="22"/>
          <w:szCs w:val="22"/>
        </w:rPr>
        <w:t>Renewal Date</w:t>
      </w:r>
      <w:r w:rsidR="00A82A8A" w:rsidRPr="001D2641">
        <w:rPr>
          <w:sz w:val="22"/>
          <w:szCs w:val="22"/>
        </w:rPr>
        <w:t xml:space="preserve"> (</w:t>
      </w:r>
      <w:r w:rsidR="00034C2A">
        <w:rPr>
          <w:sz w:val="22"/>
          <w:szCs w:val="22"/>
        </w:rPr>
        <w:t xml:space="preserve">the effective date of such termination, the </w:t>
      </w:r>
      <w:r w:rsidR="00A82A8A" w:rsidRPr="001D2641">
        <w:rPr>
          <w:sz w:val="22"/>
          <w:szCs w:val="22"/>
        </w:rPr>
        <w:t>“</w:t>
      </w:r>
      <w:r w:rsidR="00A82A8A" w:rsidRPr="001D2641">
        <w:rPr>
          <w:b/>
          <w:bCs/>
          <w:sz w:val="22"/>
          <w:szCs w:val="22"/>
        </w:rPr>
        <w:t>Termination Date</w:t>
      </w:r>
      <w:r w:rsidR="00A82A8A" w:rsidRPr="001D2641">
        <w:rPr>
          <w:sz w:val="22"/>
          <w:szCs w:val="22"/>
        </w:rPr>
        <w:t>”).</w:t>
      </w:r>
      <w:r w:rsidR="00A82A8A">
        <w:rPr>
          <w:sz w:val="22"/>
          <w:szCs w:val="22"/>
        </w:rPr>
        <w:t xml:space="preserve"> </w:t>
      </w:r>
      <w:r w:rsidR="00A82A8A" w:rsidRPr="008305E5">
        <w:rPr>
          <w:sz w:val="22"/>
          <w:szCs w:val="22"/>
        </w:rPr>
        <w:t xml:space="preserve">Upon termination, </w:t>
      </w:r>
      <w:r w:rsidR="000B13E0">
        <w:rPr>
          <w:sz w:val="22"/>
          <w:szCs w:val="22"/>
        </w:rPr>
        <w:t xml:space="preserve">the </w:t>
      </w:r>
      <w:r w:rsidR="00A82A8A">
        <w:rPr>
          <w:sz w:val="22"/>
          <w:szCs w:val="22"/>
        </w:rPr>
        <w:t>Owner will</w:t>
      </w:r>
      <w:r w:rsidR="000B13E0">
        <w:rPr>
          <w:sz w:val="22"/>
          <w:szCs w:val="22"/>
        </w:rPr>
        <w:t xml:space="preserve"> (a) </w:t>
      </w:r>
      <w:r w:rsidR="00A82A8A">
        <w:rPr>
          <w:sz w:val="22"/>
          <w:szCs w:val="22"/>
        </w:rPr>
        <w:t xml:space="preserve">honor </w:t>
      </w:r>
      <w:r w:rsidR="00A82A8A" w:rsidRPr="008305E5">
        <w:rPr>
          <w:sz w:val="22"/>
          <w:szCs w:val="22"/>
        </w:rPr>
        <w:t xml:space="preserve">all </w:t>
      </w:r>
      <w:r w:rsidR="000B13E0">
        <w:rPr>
          <w:sz w:val="22"/>
          <w:szCs w:val="22"/>
        </w:rPr>
        <w:t>outstanding</w:t>
      </w:r>
      <w:r w:rsidR="00A82A8A" w:rsidRPr="008305E5">
        <w:rPr>
          <w:sz w:val="22"/>
          <w:szCs w:val="22"/>
        </w:rPr>
        <w:t xml:space="preserve"> reservations </w:t>
      </w:r>
      <w:r w:rsidR="000B13E0">
        <w:rPr>
          <w:sz w:val="22"/>
          <w:szCs w:val="22"/>
        </w:rPr>
        <w:t xml:space="preserve">booked prior to the Agent’s receipt of the Termination Notice, whether occurring before or after the Termination Date, (b) </w:t>
      </w:r>
      <w:r w:rsidR="00A82A8A" w:rsidRPr="001D2641">
        <w:rPr>
          <w:sz w:val="22"/>
          <w:szCs w:val="22"/>
        </w:rPr>
        <w:t xml:space="preserve">assume </w:t>
      </w:r>
      <w:r w:rsidR="000B13E0">
        <w:rPr>
          <w:sz w:val="22"/>
          <w:szCs w:val="22"/>
        </w:rPr>
        <w:t>all</w:t>
      </w:r>
      <w:r w:rsidR="00A82A8A" w:rsidRPr="001D2641">
        <w:rPr>
          <w:sz w:val="22"/>
          <w:szCs w:val="22"/>
        </w:rPr>
        <w:t xml:space="preserve"> obligations</w:t>
      </w:r>
      <w:r w:rsidR="00A82A8A" w:rsidRPr="001D2641">
        <w:rPr>
          <w:spacing w:val="-3"/>
          <w:sz w:val="22"/>
          <w:szCs w:val="22"/>
        </w:rPr>
        <w:t xml:space="preserve"> </w:t>
      </w:r>
      <w:r w:rsidR="000B13E0">
        <w:rPr>
          <w:sz w:val="22"/>
          <w:szCs w:val="22"/>
        </w:rPr>
        <w:t>arising out of</w:t>
      </w:r>
      <w:r w:rsidR="00A82A8A" w:rsidRPr="001D2641">
        <w:rPr>
          <w:spacing w:val="-3"/>
          <w:sz w:val="22"/>
          <w:szCs w:val="22"/>
        </w:rPr>
        <w:t xml:space="preserve"> </w:t>
      </w:r>
      <w:r w:rsidR="00A82A8A" w:rsidRPr="001D2641">
        <w:rPr>
          <w:sz w:val="22"/>
          <w:szCs w:val="22"/>
        </w:rPr>
        <w:t>any</w:t>
      </w:r>
      <w:r w:rsidR="00A82A8A" w:rsidRPr="001D2641">
        <w:rPr>
          <w:spacing w:val="-3"/>
          <w:sz w:val="22"/>
          <w:szCs w:val="22"/>
        </w:rPr>
        <w:t xml:space="preserve"> </w:t>
      </w:r>
      <w:r w:rsidR="00A82A8A" w:rsidRPr="001D2641">
        <w:rPr>
          <w:sz w:val="22"/>
          <w:szCs w:val="22"/>
        </w:rPr>
        <w:t>contract</w:t>
      </w:r>
      <w:r w:rsidR="00A82A8A" w:rsidRPr="001D2641">
        <w:rPr>
          <w:spacing w:val="-3"/>
          <w:sz w:val="22"/>
          <w:szCs w:val="22"/>
        </w:rPr>
        <w:t xml:space="preserve"> </w:t>
      </w:r>
      <w:r w:rsidR="00A82A8A" w:rsidRPr="001D2641">
        <w:rPr>
          <w:sz w:val="22"/>
          <w:szCs w:val="22"/>
        </w:rPr>
        <w:t>or</w:t>
      </w:r>
      <w:r w:rsidR="00A82A8A" w:rsidRPr="001D2641">
        <w:rPr>
          <w:spacing w:val="-3"/>
          <w:sz w:val="22"/>
          <w:szCs w:val="22"/>
        </w:rPr>
        <w:t xml:space="preserve"> </w:t>
      </w:r>
      <w:r w:rsidR="00A82A8A" w:rsidRPr="001D2641">
        <w:rPr>
          <w:sz w:val="22"/>
          <w:szCs w:val="22"/>
        </w:rPr>
        <w:t>outstanding</w:t>
      </w:r>
      <w:r w:rsidR="00A82A8A" w:rsidRPr="001D2641">
        <w:rPr>
          <w:spacing w:val="-3"/>
          <w:sz w:val="22"/>
          <w:szCs w:val="22"/>
        </w:rPr>
        <w:t xml:space="preserve"> </w:t>
      </w:r>
      <w:r w:rsidR="00A82A8A" w:rsidRPr="001D2641">
        <w:rPr>
          <w:sz w:val="22"/>
          <w:szCs w:val="22"/>
        </w:rPr>
        <w:t>bill</w:t>
      </w:r>
      <w:r w:rsidR="00A82A8A" w:rsidRPr="001D2641">
        <w:rPr>
          <w:spacing w:val="-3"/>
          <w:sz w:val="22"/>
          <w:szCs w:val="22"/>
        </w:rPr>
        <w:t xml:space="preserve"> </w:t>
      </w:r>
      <w:r w:rsidR="00A82A8A" w:rsidRPr="001D2641">
        <w:rPr>
          <w:sz w:val="22"/>
          <w:szCs w:val="22"/>
        </w:rPr>
        <w:t>executed</w:t>
      </w:r>
      <w:r w:rsidR="00A82A8A" w:rsidRPr="001D2641">
        <w:rPr>
          <w:spacing w:val="-3"/>
          <w:sz w:val="22"/>
          <w:szCs w:val="22"/>
        </w:rPr>
        <w:t xml:space="preserve"> </w:t>
      </w:r>
      <w:r w:rsidR="00A82A8A" w:rsidRPr="001D2641">
        <w:rPr>
          <w:sz w:val="22"/>
          <w:szCs w:val="22"/>
        </w:rPr>
        <w:t>by</w:t>
      </w:r>
      <w:r w:rsidR="00A82A8A" w:rsidRPr="001D2641">
        <w:rPr>
          <w:spacing w:val="-3"/>
          <w:sz w:val="22"/>
          <w:szCs w:val="22"/>
        </w:rPr>
        <w:t xml:space="preserve"> </w:t>
      </w:r>
      <w:r w:rsidR="00A82A8A" w:rsidRPr="001D2641">
        <w:rPr>
          <w:sz w:val="22"/>
          <w:szCs w:val="22"/>
        </w:rPr>
        <w:t>the Agent</w:t>
      </w:r>
      <w:r w:rsidR="00A82A8A" w:rsidRPr="001D2641">
        <w:rPr>
          <w:spacing w:val="-3"/>
          <w:sz w:val="22"/>
          <w:szCs w:val="22"/>
        </w:rPr>
        <w:t xml:space="preserve"> </w:t>
      </w:r>
      <w:r w:rsidR="00A82A8A" w:rsidRPr="001D2641">
        <w:rPr>
          <w:sz w:val="22"/>
          <w:szCs w:val="22"/>
        </w:rPr>
        <w:t>under</w:t>
      </w:r>
      <w:r w:rsidR="00A82A8A" w:rsidRPr="001D2641">
        <w:rPr>
          <w:spacing w:val="-4"/>
          <w:sz w:val="22"/>
          <w:szCs w:val="22"/>
        </w:rPr>
        <w:t xml:space="preserve"> </w:t>
      </w:r>
      <w:r w:rsidR="00A82A8A" w:rsidRPr="001D2641">
        <w:rPr>
          <w:sz w:val="22"/>
          <w:szCs w:val="22"/>
        </w:rPr>
        <w:t>this</w:t>
      </w:r>
      <w:r w:rsidR="00A82A8A" w:rsidRPr="001D2641">
        <w:rPr>
          <w:spacing w:val="-3"/>
          <w:sz w:val="22"/>
          <w:szCs w:val="22"/>
        </w:rPr>
        <w:t xml:space="preserve"> </w:t>
      </w:r>
      <w:r w:rsidR="00A82A8A" w:rsidRPr="001D2641">
        <w:rPr>
          <w:sz w:val="22"/>
          <w:szCs w:val="22"/>
        </w:rPr>
        <w:t>Agreement</w:t>
      </w:r>
      <w:r w:rsidR="00A82A8A" w:rsidRPr="001D2641">
        <w:rPr>
          <w:spacing w:val="-3"/>
          <w:sz w:val="22"/>
          <w:szCs w:val="22"/>
        </w:rPr>
        <w:t xml:space="preserve"> </w:t>
      </w:r>
      <w:r w:rsidR="00A82A8A" w:rsidRPr="001D2641">
        <w:rPr>
          <w:sz w:val="22"/>
          <w:szCs w:val="22"/>
        </w:rPr>
        <w:t>for</w:t>
      </w:r>
      <w:r w:rsidR="00A82A8A" w:rsidRPr="001D2641">
        <w:rPr>
          <w:spacing w:val="-3"/>
          <w:sz w:val="22"/>
          <w:szCs w:val="22"/>
        </w:rPr>
        <w:t xml:space="preserve"> </w:t>
      </w:r>
      <w:r w:rsidR="00A82A8A" w:rsidRPr="001D2641">
        <w:rPr>
          <w:sz w:val="22"/>
          <w:szCs w:val="22"/>
        </w:rPr>
        <w:t>and</w:t>
      </w:r>
      <w:r w:rsidR="00A82A8A" w:rsidRPr="001D2641">
        <w:rPr>
          <w:spacing w:val="-3"/>
          <w:sz w:val="22"/>
          <w:szCs w:val="22"/>
        </w:rPr>
        <w:t xml:space="preserve"> </w:t>
      </w:r>
      <w:r w:rsidR="00A82A8A" w:rsidRPr="001D2641">
        <w:rPr>
          <w:sz w:val="22"/>
          <w:szCs w:val="22"/>
        </w:rPr>
        <w:t>on</w:t>
      </w:r>
      <w:r w:rsidR="00A82A8A" w:rsidRPr="001D2641">
        <w:rPr>
          <w:spacing w:val="-3"/>
          <w:sz w:val="22"/>
          <w:szCs w:val="22"/>
        </w:rPr>
        <w:t xml:space="preserve"> </w:t>
      </w:r>
      <w:r w:rsidR="00A82A8A" w:rsidRPr="001D2641">
        <w:rPr>
          <w:sz w:val="22"/>
          <w:szCs w:val="22"/>
        </w:rPr>
        <w:t>behalf of the Owner</w:t>
      </w:r>
      <w:r w:rsidR="000B13E0">
        <w:rPr>
          <w:sz w:val="22"/>
          <w:szCs w:val="22"/>
        </w:rPr>
        <w:t xml:space="preserve">, (c) assume all of the Agent’s responsibilities under this Agreement, and (d) remit payment to the Agent for all Fees and approved expenses accrued (i) prior to the Termination Date and (ii) after the Termination Date for </w:t>
      </w:r>
      <w:r w:rsidR="000B13E0" w:rsidRPr="008305E5">
        <w:rPr>
          <w:sz w:val="22"/>
          <w:szCs w:val="22"/>
        </w:rPr>
        <w:t xml:space="preserve">reservations </w:t>
      </w:r>
      <w:r w:rsidR="000B13E0">
        <w:rPr>
          <w:sz w:val="22"/>
          <w:szCs w:val="22"/>
        </w:rPr>
        <w:t>booked prior to the Agent’s receipt of the Termination Notice</w:t>
      </w:r>
      <w:r w:rsidR="00A82A8A" w:rsidRPr="001D2641">
        <w:rPr>
          <w:sz w:val="22"/>
          <w:szCs w:val="22"/>
        </w:rPr>
        <w:t>.</w:t>
      </w:r>
    </w:p>
    <w:p w14:paraId="01C2DC8B" w14:textId="77777777" w:rsidR="00A82A8A" w:rsidRPr="00A82A8A" w:rsidRDefault="00A82A8A" w:rsidP="001F3DC4">
      <w:pPr>
        <w:pStyle w:val="ListParagraph"/>
        <w:ind w:left="360"/>
        <w:jc w:val="both"/>
        <w:rPr>
          <w:sz w:val="22"/>
          <w:szCs w:val="22"/>
        </w:rPr>
      </w:pPr>
    </w:p>
    <w:p w14:paraId="51237395" w14:textId="30A0FC71" w:rsidR="008305E5" w:rsidRPr="00434440" w:rsidRDefault="008305E5" w:rsidP="001F3DC4">
      <w:pPr>
        <w:pStyle w:val="ListParagraph"/>
        <w:numPr>
          <w:ilvl w:val="0"/>
          <w:numId w:val="29"/>
        </w:numPr>
        <w:jc w:val="both"/>
        <w:rPr>
          <w:sz w:val="22"/>
          <w:szCs w:val="22"/>
        </w:rPr>
      </w:pPr>
      <w:r>
        <w:rPr>
          <w:b/>
          <w:bCs/>
          <w:sz w:val="22"/>
          <w:szCs w:val="22"/>
        </w:rPr>
        <w:t xml:space="preserve">LIMITATION OF </w:t>
      </w:r>
      <w:r w:rsidR="00957A78" w:rsidRPr="001D2641">
        <w:rPr>
          <w:b/>
          <w:sz w:val="22"/>
          <w:szCs w:val="22"/>
        </w:rPr>
        <w:t>LIABILITY</w:t>
      </w:r>
      <w:r>
        <w:rPr>
          <w:b/>
          <w:sz w:val="22"/>
          <w:szCs w:val="22"/>
        </w:rPr>
        <w:t>.</w:t>
      </w:r>
    </w:p>
    <w:p w14:paraId="3F893C37" w14:textId="77777777" w:rsidR="00434440" w:rsidRDefault="00434440" w:rsidP="001F3DC4">
      <w:pPr>
        <w:jc w:val="both"/>
        <w:rPr>
          <w:sz w:val="22"/>
          <w:szCs w:val="22"/>
        </w:rPr>
      </w:pPr>
    </w:p>
    <w:p w14:paraId="1F768DB8" w14:textId="2618EC14" w:rsidR="00434440" w:rsidRPr="00434440" w:rsidRDefault="00434440" w:rsidP="001F3DC4">
      <w:pPr>
        <w:jc w:val="both"/>
        <w:rPr>
          <w:sz w:val="22"/>
          <w:szCs w:val="22"/>
        </w:rPr>
      </w:pPr>
      <w:r>
        <w:rPr>
          <w:sz w:val="22"/>
          <w:szCs w:val="22"/>
        </w:rPr>
        <w:t>The Agent’s</w:t>
      </w:r>
      <w:r w:rsidRPr="00434440">
        <w:rPr>
          <w:sz w:val="22"/>
          <w:szCs w:val="22"/>
        </w:rPr>
        <w:t xml:space="preserve"> liability to </w:t>
      </w:r>
      <w:r>
        <w:rPr>
          <w:sz w:val="22"/>
          <w:szCs w:val="22"/>
        </w:rPr>
        <w:t>the Owner</w:t>
      </w:r>
      <w:r w:rsidRPr="00434440">
        <w:rPr>
          <w:sz w:val="22"/>
          <w:szCs w:val="22"/>
        </w:rPr>
        <w:t xml:space="preserve"> arising out of or related to this Agreement </w:t>
      </w:r>
      <w:r w:rsidR="00F351AB">
        <w:rPr>
          <w:sz w:val="22"/>
          <w:szCs w:val="22"/>
        </w:rPr>
        <w:t>will</w:t>
      </w:r>
      <w:r w:rsidRPr="00434440">
        <w:rPr>
          <w:sz w:val="22"/>
          <w:szCs w:val="22"/>
        </w:rPr>
        <w:t xml:space="preserve"> be limited to actual damages and </w:t>
      </w:r>
      <w:r w:rsidR="00F351AB">
        <w:rPr>
          <w:sz w:val="22"/>
          <w:szCs w:val="22"/>
        </w:rPr>
        <w:t>will</w:t>
      </w:r>
      <w:r w:rsidRPr="00434440">
        <w:rPr>
          <w:sz w:val="22"/>
          <w:szCs w:val="22"/>
        </w:rPr>
        <w:t xml:space="preserve"> not exceed the amount paid by </w:t>
      </w:r>
      <w:r>
        <w:rPr>
          <w:sz w:val="22"/>
          <w:szCs w:val="22"/>
        </w:rPr>
        <w:t>the Owner</w:t>
      </w:r>
      <w:r w:rsidRPr="00434440">
        <w:rPr>
          <w:sz w:val="22"/>
          <w:szCs w:val="22"/>
        </w:rPr>
        <w:t xml:space="preserve"> to </w:t>
      </w:r>
      <w:r>
        <w:rPr>
          <w:sz w:val="22"/>
          <w:szCs w:val="22"/>
        </w:rPr>
        <w:t>the Agent</w:t>
      </w:r>
      <w:r w:rsidRPr="00434440">
        <w:rPr>
          <w:sz w:val="22"/>
          <w:szCs w:val="22"/>
        </w:rPr>
        <w:t xml:space="preserve"> in the </w:t>
      </w:r>
      <w:r>
        <w:rPr>
          <w:sz w:val="22"/>
          <w:szCs w:val="22"/>
        </w:rPr>
        <w:t>12</w:t>
      </w:r>
      <w:r w:rsidRPr="00434440">
        <w:rPr>
          <w:sz w:val="22"/>
          <w:szCs w:val="22"/>
        </w:rPr>
        <w:t xml:space="preserve"> calendar months immediately preceding the event giving rise to such liability. In no event </w:t>
      </w:r>
      <w:r w:rsidR="00F351AB">
        <w:rPr>
          <w:sz w:val="22"/>
          <w:szCs w:val="22"/>
        </w:rPr>
        <w:t>will</w:t>
      </w:r>
      <w:r w:rsidRPr="00434440">
        <w:rPr>
          <w:sz w:val="22"/>
          <w:szCs w:val="22"/>
        </w:rPr>
        <w:t xml:space="preserve"> </w:t>
      </w:r>
      <w:r>
        <w:rPr>
          <w:sz w:val="22"/>
          <w:szCs w:val="22"/>
        </w:rPr>
        <w:t>the Agent</w:t>
      </w:r>
      <w:r w:rsidRPr="00434440">
        <w:rPr>
          <w:sz w:val="22"/>
          <w:szCs w:val="22"/>
        </w:rPr>
        <w:t xml:space="preserve"> be liable to </w:t>
      </w:r>
      <w:r>
        <w:rPr>
          <w:sz w:val="22"/>
          <w:szCs w:val="22"/>
        </w:rPr>
        <w:t>the Owner</w:t>
      </w:r>
      <w:r w:rsidRPr="00434440">
        <w:rPr>
          <w:sz w:val="22"/>
          <w:szCs w:val="22"/>
        </w:rPr>
        <w:t xml:space="preserve"> for any indirect, special, incidental, exemplary, or consequential damages (including lost profits, or goodwill), regardless of the cause of action alleged (including contract, warranty, tort, strict liability, indemnity, or negligence), even if </w:t>
      </w:r>
      <w:r>
        <w:rPr>
          <w:sz w:val="22"/>
          <w:szCs w:val="22"/>
        </w:rPr>
        <w:t>the Agent</w:t>
      </w:r>
      <w:r w:rsidRPr="00434440">
        <w:rPr>
          <w:sz w:val="22"/>
          <w:szCs w:val="22"/>
        </w:rPr>
        <w:t xml:space="preserve"> has been notified of the possibility of such damages.</w:t>
      </w:r>
    </w:p>
    <w:p w14:paraId="5DAE5C67" w14:textId="77777777" w:rsidR="008305E5" w:rsidRPr="008305E5" w:rsidRDefault="008305E5" w:rsidP="001F3DC4">
      <w:pPr>
        <w:pStyle w:val="ListParagraph"/>
        <w:ind w:left="360"/>
        <w:jc w:val="both"/>
        <w:rPr>
          <w:sz w:val="22"/>
          <w:szCs w:val="22"/>
        </w:rPr>
      </w:pPr>
    </w:p>
    <w:p w14:paraId="0B7D04EC" w14:textId="6CE90316" w:rsidR="00434440" w:rsidRPr="00434440" w:rsidRDefault="00957A78" w:rsidP="001F3DC4">
      <w:pPr>
        <w:pStyle w:val="ListParagraph"/>
        <w:keepNext/>
        <w:numPr>
          <w:ilvl w:val="0"/>
          <w:numId w:val="29"/>
        </w:numPr>
        <w:jc w:val="both"/>
        <w:rPr>
          <w:sz w:val="22"/>
          <w:szCs w:val="22"/>
        </w:rPr>
      </w:pPr>
      <w:r w:rsidRPr="00434440">
        <w:rPr>
          <w:b/>
          <w:sz w:val="22"/>
          <w:szCs w:val="22"/>
        </w:rPr>
        <w:t>INDEMNIFICATION</w:t>
      </w:r>
      <w:r w:rsidR="00434440" w:rsidRPr="00434440">
        <w:rPr>
          <w:b/>
          <w:sz w:val="22"/>
          <w:szCs w:val="22"/>
        </w:rPr>
        <w:t xml:space="preserve">. </w:t>
      </w:r>
    </w:p>
    <w:p w14:paraId="5B775176" w14:textId="77777777" w:rsidR="00434440" w:rsidRPr="00434440" w:rsidRDefault="00434440" w:rsidP="001F3DC4">
      <w:pPr>
        <w:pStyle w:val="ListParagraph"/>
        <w:keepNext/>
        <w:ind w:left="360"/>
        <w:jc w:val="both"/>
        <w:rPr>
          <w:sz w:val="22"/>
          <w:szCs w:val="22"/>
        </w:rPr>
      </w:pPr>
    </w:p>
    <w:p w14:paraId="4A71408B" w14:textId="77777777" w:rsidR="003E7ADD" w:rsidRPr="00F25209" w:rsidRDefault="003E7ADD" w:rsidP="001F3DC4">
      <w:pPr>
        <w:pStyle w:val="ListParagraph"/>
        <w:keepNext/>
        <w:numPr>
          <w:ilvl w:val="0"/>
          <w:numId w:val="22"/>
        </w:numPr>
        <w:tabs>
          <w:tab w:val="left" w:pos="900"/>
        </w:tabs>
        <w:jc w:val="both"/>
        <w:rPr>
          <w:vanish/>
          <w:sz w:val="22"/>
          <w:szCs w:val="22"/>
        </w:rPr>
      </w:pPr>
    </w:p>
    <w:p w14:paraId="459747F1" w14:textId="77777777" w:rsidR="003E7ADD" w:rsidRPr="00F25209" w:rsidRDefault="003E7ADD" w:rsidP="001F3DC4">
      <w:pPr>
        <w:pStyle w:val="ListParagraph"/>
        <w:keepNext/>
        <w:numPr>
          <w:ilvl w:val="0"/>
          <w:numId w:val="22"/>
        </w:numPr>
        <w:tabs>
          <w:tab w:val="left" w:pos="900"/>
        </w:tabs>
        <w:jc w:val="both"/>
        <w:rPr>
          <w:vanish/>
          <w:sz w:val="22"/>
          <w:szCs w:val="22"/>
        </w:rPr>
      </w:pPr>
    </w:p>
    <w:p w14:paraId="09FE27D1" w14:textId="77777777" w:rsidR="003E7ADD" w:rsidRPr="00F25209" w:rsidRDefault="003E7ADD" w:rsidP="001F3DC4">
      <w:pPr>
        <w:pStyle w:val="ListParagraph"/>
        <w:keepNext/>
        <w:numPr>
          <w:ilvl w:val="0"/>
          <w:numId w:val="22"/>
        </w:numPr>
        <w:tabs>
          <w:tab w:val="left" w:pos="900"/>
        </w:tabs>
        <w:jc w:val="both"/>
        <w:rPr>
          <w:vanish/>
          <w:sz w:val="22"/>
          <w:szCs w:val="22"/>
        </w:rPr>
      </w:pPr>
    </w:p>
    <w:p w14:paraId="4BE4585D" w14:textId="5CC445B1" w:rsidR="001F3BFB" w:rsidRPr="00434440" w:rsidRDefault="00972D9A" w:rsidP="001F3DC4">
      <w:pPr>
        <w:keepNext/>
        <w:tabs>
          <w:tab w:val="left" w:pos="900"/>
          <w:tab w:val="left" w:pos="1260"/>
        </w:tabs>
        <w:jc w:val="both"/>
        <w:rPr>
          <w:sz w:val="22"/>
          <w:szCs w:val="22"/>
        </w:rPr>
      </w:pPr>
      <w:r w:rsidRPr="00434440">
        <w:rPr>
          <w:sz w:val="22"/>
          <w:szCs w:val="22"/>
        </w:rPr>
        <w:t xml:space="preserve">The </w:t>
      </w:r>
      <w:r w:rsidR="00957A78" w:rsidRPr="005032DA">
        <w:rPr>
          <w:sz w:val="22"/>
          <w:szCs w:val="22"/>
        </w:rPr>
        <w:t>Owner agrees to indemnify</w:t>
      </w:r>
      <w:r w:rsidR="008305E5" w:rsidRPr="00434440">
        <w:rPr>
          <w:sz w:val="22"/>
          <w:szCs w:val="22"/>
        </w:rPr>
        <w:t>, defend,</w:t>
      </w:r>
      <w:r w:rsidR="00957A78" w:rsidRPr="00434440">
        <w:rPr>
          <w:sz w:val="22"/>
          <w:szCs w:val="22"/>
        </w:rPr>
        <w:t xml:space="preserve"> and hold harmless</w:t>
      </w:r>
      <w:r w:rsidRPr="005032DA">
        <w:rPr>
          <w:sz w:val="22"/>
          <w:szCs w:val="22"/>
        </w:rPr>
        <w:t xml:space="preserve"> the</w:t>
      </w:r>
      <w:r w:rsidR="00957A78" w:rsidRPr="005032DA">
        <w:rPr>
          <w:sz w:val="22"/>
          <w:szCs w:val="22"/>
        </w:rPr>
        <w:t xml:space="preserve"> Agent </w:t>
      </w:r>
      <w:r w:rsidR="008305E5" w:rsidRPr="00434440">
        <w:rPr>
          <w:sz w:val="22"/>
          <w:szCs w:val="22"/>
        </w:rPr>
        <w:t xml:space="preserve">from and </w:t>
      </w:r>
      <w:r w:rsidR="00957A78" w:rsidRPr="00434440">
        <w:rPr>
          <w:sz w:val="22"/>
          <w:szCs w:val="22"/>
        </w:rPr>
        <w:t xml:space="preserve">against all claims, </w:t>
      </w:r>
      <w:r w:rsidR="00434440">
        <w:rPr>
          <w:sz w:val="22"/>
          <w:szCs w:val="22"/>
        </w:rPr>
        <w:t xml:space="preserve">demands, </w:t>
      </w:r>
      <w:r w:rsidR="00957A78" w:rsidRPr="00434440">
        <w:rPr>
          <w:sz w:val="22"/>
          <w:szCs w:val="22"/>
        </w:rPr>
        <w:t xml:space="preserve">damages, losses, and expenses </w:t>
      </w:r>
      <w:r w:rsidR="00434440">
        <w:rPr>
          <w:sz w:val="22"/>
          <w:szCs w:val="22"/>
        </w:rPr>
        <w:t>(“</w:t>
      </w:r>
      <w:r w:rsidR="00434440" w:rsidRPr="00434440">
        <w:rPr>
          <w:b/>
          <w:bCs/>
          <w:sz w:val="22"/>
          <w:szCs w:val="22"/>
        </w:rPr>
        <w:t>Losses</w:t>
      </w:r>
      <w:r w:rsidR="00434440">
        <w:rPr>
          <w:sz w:val="22"/>
          <w:szCs w:val="22"/>
        </w:rPr>
        <w:t xml:space="preserve">”) </w:t>
      </w:r>
      <w:r w:rsidR="00957A78" w:rsidRPr="00434440">
        <w:rPr>
          <w:sz w:val="22"/>
          <w:szCs w:val="22"/>
        </w:rPr>
        <w:t xml:space="preserve">arising out of </w:t>
      </w:r>
      <w:r w:rsidR="00434440">
        <w:rPr>
          <w:sz w:val="22"/>
          <w:szCs w:val="22"/>
        </w:rPr>
        <w:t xml:space="preserve">or related to </w:t>
      </w:r>
      <w:r w:rsidR="00957A78" w:rsidRPr="00434440">
        <w:rPr>
          <w:sz w:val="22"/>
          <w:szCs w:val="22"/>
        </w:rPr>
        <w:t>the Agent</w:t>
      </w:r>
      <w:r w:rsidR="00F25209" w:rsidRPr="00434440">
        <w:rPr>
          <w:sz w:val="22"/>
          <w:szCs w:val="22"/>
        </w:rPr>
        <w:t>’</w:t>
      </w:r>
      <w:r w:rsidR="00957A78" w:rsidRPr="005032DA">
        <w:rPr>
          <w:sz w:val="22"/>
          <w:szCs w:val="22"/>
        </w:rPr>
        <w:t>s performance</w:t>
      </w:r>
      <w:r w:rsidR="00434440">
        <w:rPr>
          <w:sz w:val="22"/>
          <w:szCs w:val="22"/>
        </w:rPr>
        <w:t xml:space="preserve"> of this Agreement</w:t>
      </w:r>
      <w:r w:rsidR="00957A78" w:rsidRPr="005032DA">
        <w:rPr>
          <w:sz w:val="22"/>
          <w:szCs w:val="22"/>
        </w:rPr>
        <w:t xml:space="preserve">, except </w:t>
      </w:r>
      <w:r w:rsidR="00434440">
        <w:rPr>
          <w:sz w:val="22"/>
          <w:szCs w:val="22"/>
        </w:rPr>
        <w:t>to the extent such Losses</w:t>
      </w:r>
      <w:r w:rsidR="00957A78" w:rsidRPr="00434440">
        <w:rPr>
          <w:sz w:val="22"/>
          <w:szCs w:val="22"/>
        </w:rPr>
        <w:t xml:space="preserve"> </w:t>
      </w:r>
      <w:r w:rsidR="00434440">
        <w:rPr>
          <w:sz w:val="22"/>
          <w:szCs w:val="22"/>
        </w:rPr>
        <w:t>are a result of</w:t>
      </w:r>
      <w:r w:rsidR="00957A78" w:rsidRPr="00434440">
        <w:rPr>
          <w:sz w:val="22"/>
          <w:szCs w:val="22"/>
        </w:rPr>
        <w:t xml:space="preserve"> the Agent</w:t>
      </w:r>
      <w:r w:rsidR="00F25209" w:rsidRPr="00434440">
        <w:rPr>
          <w:sz w:val="22"/>
          <w:szCs w:val="22"/>
        </w:rPr>
        <w:t>’</w:t>
      </w:r>
      <w:r w:rsidR="00957A78" w:rsidRPr="005032DA">
        <w:rPr>
          <w:sz w:val="22"/>
          <w:szCs w:val="22"/>
        </w:rPr>
        <w:t xml:space="preserve">s gross </w:t>
      </w:r>
      <w:r w:rsidR="001F3BFB" w:rsidRPr="005032DA">
        <w:rPr>
          <w:sz w:val="22"/>
          <w:szCs w:val="22"/>
        </w:rPr>
        <w:t xml:space="preserve">negligence or </w:t>
      </w:r>
      <w:r w:rsidR="00957A78" w:rsidRPr="005032DA">
        <w:rPr>
          <w:sz w:val="22"/>
          <w:szCs w:val="22"/>
        </w:rPr>
        <w:t>willful</w:t>
      </w:r>
      <w:r w:rsidR="00957A78" w:rsidRPr="00434440">
        <w:rPr>
          <w:sz w:val="22"/>
          <w:szCs w:val="22"/>
        </w:rPr>
        <w:t xml:space="preserve"> misconduct</w:t>
      </w:r>
      <w:r w:rsidR="001F3BFB" w:rsidRPr="005032DA">
        <w:rPr>
          <w:sz w:val="22"/>
          <w:szCs w:val="22"/>
        </w:rPr>
        <w:t>.</w:t>
      </w:r>
      <w:r w:rsidR="001F3BFB" w:rsidRPr="00434440">
        <w:rPr>
          <w:sz w:val="22"/>
          <w:szCs w:val="22"/>
        </w:rPr>
        <w:t xml:space="preserve"> </w:t>
      </w:r>
    </w:p>
    <w:p w14:paraId="773761FA" w14:textId="77777777" w:rsidR="00375E9E" w:rsidRPr="008305E5" w:rsidRDefault="00375E9E" w:rsidP="001F3DC4">
      <w:pPr>
        <w:jc w:val="both"/>
        <w:rPr>
          <w:sz w:val="22"/>
          <w:szCs w:val="22"/>
        </w:rPr>
      </w:pPr>
    </w:p>
    <w:p w14:paraId="0752D9B4" w14:textId="41AD9416" w:rsidR="00D72E13" w:rsidRPr="00F25209" w:rsidRDefault="00D72E13" w:rsidP="001F3DC4">
      <w:pPr>
        <w:pStyle w:val="ListParagraph"/>
        <w:numPr>
          <w:ilvl w:val="0"/>
          <w:numId w:val="29"/>
        </w:numPr>
        <w:jc w:val="both"/>
        <w:rPr>
          <w:b/>
          <w:bCs/>
          <w:sz w:val="22"/>
          <w:szCs w:val="22"/>
        </w:rPr>
      </w:pPr>
      <w:r w:rsidRPr="00F25209">
        <w:rPr>
          <w:b/>
          <w:bCs/>
          <w:sz w:val="22"/>
          <w:szCs w:val="22"/>
        </w:rPr>
        <w:t>MISCELLANEOUS</w:t>
      </w:r>
      <w:r w:rsidR="00434440">
        <w:rPr>
          <w:b/>
          <w:bCs/>
          <w:sz w:val="22"/>
          <w:szCs w:val="22"/>
        </w:rPr>
        <w:t>.</w:t>
      </w:r>
    </w:p>
    <w:p w14:paraId="2C91FCA2" w14:textId="77777777" w:rsidR="00D72E13" w:rsidRPr="00F25209" w:rsidRDefault="00D72E13" w:rsidP="001F3DC4">
      <w:pPr>
        <w:pStyle w:val="ListParagraph"/>
        <w:ind w:left="360"/>
        <w:jc w:val="both"/>
        <w:rPr>
          <w:b/>
          <w:bCs/>
          <w:sz w:val="22"/>
          <w:szCs w:val="22"/>
        </w:rPr>
      </w:pPr>
    </w:p>
    <w:p w14:paraId="22912D9F" w14:textId="77777777" w:rsidR="003E7ADD" w:rsidRPr="00F25209" w:rsidRDefault="003E7ADD" w:rsidP="001F3DC4">
      <w:pPr>
        <w:pStyle w:val="ListParagraph"/>
        <w:numPr>
          <w:ilvl w:val="0"/>
          <w:numId w:val="23"/>
        </w:numPr>
        <w:tabs>
          <w:tab w:val="left" w:pos="900"/>
        </w:tabs>
        <w:jc w:val="both"/>
        <w:rPr>
          <w:vanish/>
          <w:sz w:val="22"/>
          <w:szCs w:val="22"/>
          <w:u w:val="single"/>
        </w:rPr>
      </w:pPr>
    </w:p>
    <w:p w14:paraId="49272F7F" w14:textId="77777777" w:rsidR="003E7ADD" w:rsidRPr="00F25209" w:rsidRDefault="003E7ADD" w:rsidP="001F3DC4">
      <w:pPr>
        <w:pStyle w:val="ListParagraph"/>
        <w:numPr>
          <w:ilvl w:val="0"/>
          <w:numId w:val="23"/>
        </w:numPr>
        <w:tabs>
          <w:tab w:val="left" w:pos="900"/>
        </w:tabs>
        <w:jc w:val="both"/>
        <w:rPr>
          <w:vanish/>
          <w:sz w:val="22"/>
          <w:szCs w:val="22"/>
          <w:u w:val="single"/>
        </w:rPr>
      </w:pPr>
    </w:p>
    <w:p w14:paraId="1E0E9EBB" w14:textId="77777777" w:rsidR="003E7ADD" w:rsidRPr="00F25209" w:rsidRDefault="003E7ADD" w:rsidP="001F3DC4">
      <w:pPr>
        <w:pStyle w:val="ListParagraph"/>
        <w:numPr>
          <w:ilvl w:val="0"/>
          <w:numId w:val="23"/>
        </w:numPr>
        <w:tabs>
          <w:tab w:val="left" w:pos="900"/>
        </w:tabs>
        <w:jc w:val="both"/>
        <w:rPr>
          <w:vanish/>
          <w:sz w:val="22"/>
          <w:szCs w:val="22"/>
          <w:u w:val="single"/>
        </w:rPr>
      </w:pPr>
    </w:p>
    <w:p w14:paraId="5E0C115B" w14:textId="77777777" w:rsidR="009A5BBE" w:rsidRDefault="00C64FC0" w:rsidP="001F3DC4">
      <w:pPr>
        <w:tabs>
          <w:tab w:val="left" w:pos="900"/>
        </w:tabs>
        <w:jc w:val="both"/>
        <w:rPr>
          <w:sz w:val="22"/>
          <w:szCs w:val="22"/>
        </w:rPr>
        <w:sectPr w:rsidR="009A5BBE" w:rsidSect="000C0812">
          <w:footerReference w:type="default" r:id="rId10"/>
          <w:headerReference w:type="first" r:id="rId11"/>
          <w:footerReference w:type="first" r:id="rId12"/>
          <w:pgSz w:w="12240" w:h="15840" w:code="1"/>
          <w:pgMar w:top="1440" w:right="1440" w:bottom="1440" w:left="1440" w:header="720" w:footer="480" w:gutter="0"/>
          <w:cols w:space="720"/>
          <w:titlePg/>
          <w:docGrid w:linePitch="360"/>
        </w:sectPr>
      </w:pPr>
      <w:r w:rsidRPr="00434440">
        <w:rPr>
          <w:color w:val="000000" w:themeColor="text1"/>
          <w:sz w:val="22"/>
          <w:szCs w:val="22"/>
        </w:rPr>
        <w:t>This Agreement</w:t>
      </w:r>
      <w:r w:rsidR="00B73D85" w:rsidRPr="00B73D85">
        <w:t xml:space="preserve"> </w:t>
      </w:r>
      <w:r w:rsidR="00B73D85" w:rsidRPr="00B73D85">
        <w:rPr>
          <w:color w:val="000000" w:themeColor="text1"/>
          <w:sz w:val="22"/>
          <w:szCs w:val="22"/>
        </w:rPr>
        <w:t xml:space="preserve">may be executed </w:t>
      </w:r>
      <w:r w:rsidR="00B73D85">
        <w:rPr>
          <w:color w:val="000000" w:themeColor="text1"/>
          <w:sz w:val="22"/>
          <w:szCs w:val="22"/>
        </w:rPr>
        <w:t>in</w:t>
      </w:r>
      <w:r w:rsidR="00B73D85" w:rsidRPr="00B73D85">
        <w:rPr>
          <w:color w:val="000000" w:themeColor="text1"/>
          <w:sz w:val="22"/>
          <w:szCs w:val="22"/>
        </w:rPr>
        <w:t xml:space="preserve"> portable document format (.pdf) or other electronic signature pages and in multiple counterparts, each of which shall be deemed an original, but all of which together shall constitute one and the same instrument.</w:t>
      </w:r>
      <w:r w:rsidRPr="00434440">
        <w:rPr>
          <w:color w:val="000000" w:themeColor="text1"/>
          <w:sz w:val="22"/>
          <w:szCs w:val="22"/>
        </w:rPr>
        <w:t xml:space="preserve"> </w:t>
      </w:r>
      <w:r w:rsidR="00B73D85">
        <w:rPr>
          <w:color w:val="000000" w:themeColor="text1"/>
          <w:sz w:val="22"/>
          <w:szCs w:val="22"/>
        </w:rPr>
        <w:t xml:space="preserve">This Agreement </w:t>
      </w:r>
      <w:r w:rsidR="00F351AB">
        <w:rPr>
          <w:color w:val="000000" w:themeColor="text1"/>
          <w:sz w:val="22"/>
          <w:szCs w:val="22"/>
        </w:rPr>
        <w:t>will</w:t>
      </w:r>
      <w:r w:rsidRPr="00434440">
        <w:rPr>
          <w:color w:val="000000" w:themeColor="text1"/>
          <w:sz w:val="22"/>
          <w:szCs w:val="22"/>
        </w:rPr>
        <w:t xml:space="preserve"> be binding upon the parties hereto and their respective personal representatives, heirs, administrators, executors, successors</w:t>
      </w:r>
      <w:r w:rsidR="00434440">
        <w:rPr>
          <w:color w:val="000000" w:themeColor="text1"/>
          <w:sz w:val="22"/>
          <w:szCs w:val="22"/>
        </w:rPr>
        <w:t>,</w:t>
      </w:r>
      <w:r w:rsidRPr="00434440">
        <w:rPr>
          <w:color w:val="000000" w:themeColor="text1"/>
          <w:sz w:val="22"/>
          <w:szCs w:val="22"/>
        </w:rPr>
        <w:t xml:space="preserve"> and assigns.</w:t>
      </w:r>
      <w:r w:rsidR="00B73D85">
        <w:rPr>
          <w:sz w:val="22"/>
          <w:szCs w:val="22"/>
        </w:rPr>
        <w:t xml:space="preserve"> </w:t>
      </w:r>
      <w:r w:rsidR="00461ED8">
        <w:rPr>
          <w:sz w:val="22"/>
          <w:szCs w:val="22"/>
        </w:rPr>
        <w:t>Agent</w:t>
      </w:r>
      <w:r w:rsidR="00461ED8" w:rsidRPr="00461ED8">
        <w:rPr>
          <w:sz w:val="22"/>
          <w:szCs w:val="22"/>
        </w:rPr>
        <w:t xml:space="preserve"> may assign its rights </w:t>
      </w:r>
      <w:r w:rsidR="009E4B15">
        <w:rPr>
          <w:sz w:val="22"/>
          <w:szCs w:val="22"/>
        </w:rPr>
        <w:t>and</w:t>
      </w:r>
      <w:r w:rsidR="00461ED8" w:rsidRPr="00461ED8">
        <w:rPr>
          <w:sz w:val="22"/>
          <w:szCs w:val="22"/>
        </w:rPr>
        <w:t xml:space="preserve"> delegate its obligations under this Agreement to a successor-in-interest pursuant to a merger</w:t>
      </w:r>
      <w:r w:rsidR="009E4B15">
        <w:rPr>
          <w:sz w:val="22"/>
          <w:szCs w:val="22"/>
        </w:rPr>
        <w:t xml:space="preserve"> or sale of its </w:t>
      </w:r>
      <w:r w:rsidR="00461ED8" w:rsidRPr="00461ED8">
        <w:rPr>
          <w:sz w:val="22"/>
          <w:szCs w:val="22"/>
        </w:rPr>
        <w:t>asset</w:t>
      </w:r>
      <w:r w:rsidR="009E4B15">
        <w:rPr>
          <w:sz w:val="22"/>
          <w:szCs w:val="22"/>
        </w:rPr>
        <w:t>s or equity</w:t>
      </w:r>
      <w:r w:rsidR="00461ED8" w:rsidRPr="00461ED8">
        <w:rPr>
          <w:sz w:val="22"/>
          <w:szCs w:val="22"/>
        </w:rPr>
        <w:t xml:space="preserve">. </w:t>
      </w:r>
      <w:r w:rsidR="00957A78" w:rsidRPr="005032DA">
        <w:rPr>
          <w:sz w:val="22"/>
          <w:szCs w:val="22"/>
        </w:rPr>
        <w:t xml:space="preserve">This Agreement </w:t>
      </w:r>
      <w:r w:rsidR="00F351AB">
        <w:rPr>
          <w:sz w:val="22"/>
          <w:szCs w:val="22"/>
        </w:rPr>
        <w:t>will</w:t>
      </w:r>
      <w:r w:rsidR="00957A78" w:rsidRPr="005032DA">
        <w:rPr>
          <w:sz w:val="22"/>
          <w:szCs w:val="22"/>
        </w:rPr>
        <w:t xml:space="preserve"> be governed by and </w:t>
      </w:r>
      <w:r w:rsidR="00957A78" w:rsidRPr="00434440">
        <w:rPr>
          <w:sz w:val="22"/>
          <w:szCs w:val="22"/>
        </w:rPr>
        <w:t xml:space="preserve">construed in accordance with the laws of </w:t>
      </w:r>
      <w:r w:rsidR="004E7D5C" w:rsidRPr="004E7D5C">
        <w:rPr>
          <w:sz w:val="22"/>
          <w:szCs w:val="22"/>
          <w:highlight w:val="yellow"/>
        </w:rPr>
        <w:t>[Jurisdiction]</w:t>
      </w:r>
      <w:r w:rsidR="00957A78" w:rsidRPr="00434440">
        <w:rPr>
          <w:sz w:val="22"/>
          <w:szCs w:val="22"/>
        </w:rPr>
        <w:t>.</w:t>
      </w:r>
      <w:r w:rsidR="00B73D85">
        <w:rPr>
          <w:sz w:val="22"/>
          <w:szCs w:val="22"/>
        </w:rPr>
        <w:t xml:space="preserve"> </w:t>
      </w:r>
      <w:r w:rsidR="00957A78" w:rsidRPr="00434440">
        <w:rPr>
          <w:sz w:val="22"/>
          <w:szCs w:val="22"/>
        </w:rPr>
        <w:t xml:space="preserve">This Agreement constitutes the entire agreement between the </w:t>
      </w:r>
      <w:r w:rsidR="0093229F" w:rsidRPr="00434440">
        <w:rPr>
          <w:sz w:val="22"/>
          <w:szCs w:val="22"/>
        </w:rPr>
        <w:t>parties</w:t>
      </w:r>
      <w:r w:rsidR="00957A78" w:rsidRPr="005032DA">
        <w:rPr>
          <w:sz w:val="22"/>
          <w:szCs w:val="22"/>
        </w:rPr>
        <w:t xml:space="preserve"> </w:t>
      </w:r>
      <w:r w:rsidR="00957A78" w:rsidRPr="00434440">
        <w:rPr>
          <w:sz w:val="22"/>
          <w:szCs w:val="22"/>
        </w:rPr>
        <w:t>and supersedes all prior understandings</w:t>
      </w:r>
      <w:r w:rsidR="00434440">
        <w:rPr>
          <w:sz w:val="22"/>
          <w:szCs w:val="22"/>
        </w:rPr>
        <w:t xml:space="preserve"> and</w:t>
      </w:r>
      <w:r w:rsidR="00957A78" w:rsidRPr="00434440">
        <w:rPr>
          <w:sz w:val="22"/>
          <w:szCs w:val="22"/>
        </w:rPr>
        <w:t xml:space="preserve"> agreements relating to the subject matter herein.</w:t>
      </w:r>
    </w:p>
    <w:p w14:paraId="3590ABED" w14:textId="78E09DD3" w:rsidR="00D72E13" w:rsidRDefault="00D72E13" w:rsidP="001F3DC4">
      <w:pPr>
        <w:tabs>
          <w:tab w:val="left" w:pos="900"/>
        </w:tabs>
        <w:jc w:val="both"/>
        <w:rPr>
          <w:sz w:val="22"/>
          <w:szCs w:val="22"/>
        </w:rPr>
      </w:pPr>
    </w:p>
    <w:p w14:paraId="1F7FE7AF" w14:textId="11F315E2" w:rsidR="00957A78" w:rsidRPr="001D2641" w:rsidRDefault="0066501A" w:rsidP="001F3DC4">
      <w:pPr>
        <w:ind w:firstLine="720"/>
        <w:jc w:val="both"/>
        <w:rPr>
          <w:sz w:val="22"/>
          <w:szCs w:val="22"/>
        </w:rPr>
      </w:pPr>
      <w:r w:rsidRPr="0066501A">
        <w:rPr>
          <w:bCs/>
          <w:smallCaps/>
          <w:sz w:val="22"/>
          <w:szCs w:val="22"/>
        </w:rPr>
        <w:t>In Witness Whereof,</w:t>
      </w:r>
      <w:r w:rsidR="00957A78" w:rsidRPr="001D2641">
        <w:rPr>
          <w:sz w:val="22"/>
          <w:szCs w:val="22"/>
        </w:rPr>
        <w:t xml:space="preserve"> the Parties have executed this </w:t>
      </w:r>
      <w:r w:rsidR="00570FC7">
        <w:rPr>
          <w:sz w:val="22"/>
          <w:szCs w:val="22"/>
        </w:rPr>
        <w:t>Simple Management Agreement for Rental Terms</w:t>
      </w:r>
      <w:r w:rsidR="00957A78" w:rsidRPr="001D2641">
        <w:rPr>
          <w:sz w:val="22"/>
          <w:szCs w:val="22"/>
        </w:rPr>
        <w:t xml:space="preserve"> as of the</w:t>
      </w:r>
      <w:r w:rsidR="001D2641">
        <w:rPr>
          <w:sz w:val="22"/>
          <w:szCs w:val="22"/>
        </w:rPr>
        <w:t xml:space="preserve"> </w:t>
      </w:r>
      <w:r w:rsidR="008305E5">
        <w:rPr>
          <w:sz w:val="22"/>
          <w:szCs w:val="22"/>
        </w:rPr>
        <w:t>Effective Date</w:t>
      </w:r>
      <w:r w:rsidR="00957A78" w:rsidRPr="001D2641">
        <w:rPr>
          <w:sz w:val="22"/>
          <w:szCs w:val="22"/>
        </w:rPr>
        <w:t>.</w:t>
      </w:r>
    </w:p>
    <w:p w14:paraId="3CF10855" w14:textId="77777777" w:rsidR="00C64FC0" w:rsidRPr="001D2641" w:rsidRDefault="00C64FC0" w:rsidP="00957A78">
      <w:pPr>
        <w:rPr>
          <w:sz w:val="22"/>
          <w:szCs w:val="22"/>
        </w:rPr>
      </w:pPr>
    </w:p>
    <w:p w14:paraId="48938DDE" w14:textId="77777777" w:rsidR="001D2641" w:rsidRPr="008305E5" w:rsidRDefault="001D2641" w:rsidP="00957A78">
      <w:pPr>
        <w:rPr>
          <w:b/>
          <w:bCs/>
          <w:sz w:val="22"/>
          <w:szCs w:val="22"/>
        </w:rPr>
      </w:pPr>
      <w:r w:rsidRPr="008305E5">
        <w:rPr>
          <w:b/>
          <w:bCs/>
          <w:sz w:val="22"/>
          <w:szCs w:val="22"/>
        </w:rPr>
        <w:t xml:space="preserve">OWNER: </w:t>
      </w:r>
      <w:r w:rsidRPr="008305E5">
        <w:rPr>
          <w:b/>
          <w:bCs/>
          <w:sz w:val="22"/>
          <w:szCs w:val="22"/>
        </w:rPr>
        <w:tab/>
      </w:r>
      <w:r w:rsidRPr="008305E5">
        <w:rPr>
          <w:b/>
          <w:bCs/>
          <w:sz w:val="22"/>
          <w:szCs w:val="22"/>
        </w:rPr>
        <w:tab/>
      </w:r>
      <w:r w:rsidRPr="008305E5">
        <w:rPr>
          <w:b/>
          <w:bCs/>
          <w:sz w:val="22"/>
          <w:szCs w:val="22"/>
        </w:rPr>
        <w:tab/>
      </w:r>
      <w:r w:rsidRPr="008305E5">
        <w:rPr>
          <w:b/>
          <w:bCs/>
          <w:sz w:val="22"/>
          <w:szCs w:val="22"/>
        </w:rPr>
        <w:tab/>
      </w:r>
      <w:r w:rsidRPr="008305E5">
        <w:rPr>
          <w:b/>
          <w:bCs/>
          <w:sz w:val="22"/>
          <w:szCs w:val="22"/>
        </w:rPr>
        <w:tab/>
      </w:r>
      <w:r w:rsidRPr="008305E5">
        <w:rPr>
          <w:b/>
          <w:bCs/>
          <w:sz w:val="22"/>
          <w:szCs w:val="22"/>
        </w:rPr>
        <w:tab/>
        <w:t>AGENT:</w:t>
      </w:r>
    </w:p>
    <w:p w14:paraId="72BFB723" w14:textId="77777777" w:rsidR="001D2641" w:rsidRDefault="001D2641" w:rsidP="00957A78">
      <w:pPr>
        <w:rPr>
          <w:sz w:val="22"/>
          <w:szCs w:val="22"/>
        </w:rPr>
      </w:pPr>
    </w:p>
    <w:p w14:paraId="08E7D9C7" w14:textId="491B711F" w:rsidR="00957A78" w:rsidRPr="001D2641" w:rsidRDefault="001D2641" w:rsidP="00957A78">
      <w:pPr>
        <w:rPr>
          <w:sz w:val="22"/>
          <w:szCs w:val="22"/>
        </w:rPr>
      </w:pPr>
      <w:r w:rsidRPr="001D2641">
        <w:rPr>
          <w:sz w:val="22"/>
          <w:szCs w:val="22"/>
          <w:highlight w:val="yellow"/>
        </w:rPr>
        <w:t>[</w:t>
      </w:r>
      <w:r w:rsidRPr="005032DA">
        <w:rPr>
          <w:sz w:val="22"/>
          <w:szCs w:val="22"/>
          <w:highlight w:val="yellow"/>
        </w:rPr>
        <w:t xml:space="preserve">Property Owner </w:t>
      </w:r>
      <w:r w:rsidRPr="001D2641">
        <w:rPr>
          <w:sz w:val="22"/>
          <w:szCs w:val="22"/>
          <w:highlight w:val="yellow"/>
        </w:rPr>
        <w:t>Name]</w:t>
      </w:r>
      <w:r w:rsidRPr="001D2641">
        <w:rPr>
          <w:sz w:val="22"/>
          <w:szCs w:val="22"/>
          <w:highlight w:val="yellow"/>
        </w:rPr>
        <w:tab/>
      </w:r>
      <w:r w:rsidRPr="008305E5">
        <w:rPr>
          <w:sz w:val="22"/>
          <w:szCs w:val="22"/>
        </w:rPr>
        <w:tab/>
      </w:r>
      <w:r w:rsidRPr="008305E5">
        <w:rPr>
          <w:sz w:val="22"/>
          <w:szCs w:val="22"/>
        </w:rPr>
        <w:tab/>
      </w:r>
      <w:r w:rsidRPr="008305E5">
        <w:rPr>
          <w:sz w:val="22"/>
          <w:szCs w:val="22"/>
        </w:rPr>
        <w:tab/>
      </w:r>
      <w:r w:rsidR="008305E5" w:rsidRPr="008305E5">
        <w:rPr>
          <w:sz w:val="22"/>
          <w:szCs w:val="22"/>
        </w:rPr>
        <w:tab/>
      </w:r>
      <w:r w:rsidRPr="001D2641">
        <w:rPr>
          <w:sz w:val="22"/>
          <w:szCs w:val="22"/>
          <w:highlight w:val="yellow"/>
        </w:rPr>
        <w:t>[Management Company Name]</w:t>
      </w:r>
    </w:p>
    <w:p w14:paraId="419A596C" w14:textId="77777777" w:rsidR="00957A78" w:rsidRPr="001D2641" w:rsidRDefault="00957A78" w:rsidP="00957A78">
      <w:pPr>
        <w:rPr>
          <w:sz w:val="22"/>
          <w:szCs w:val="22"/>
        </w:rPr>
      </w:pPr>
    </w:p>
    <w:p w14:paraId="1E10D085" w14:textId="6928CC53" w:rsidR="00957A78" w:rsidRDefault="008305E5" w:rsidP="009E4B15">
      <w:pPr>
        <w:spacing w:after="120"/>
        <w:rPr>
          <w:sz w:val="22"/>
          <w:szCs w:val="22"/>
          <w:u w:val="single"/>
        </w:rPr>
      </w:pPr>
      <w:r>
        <w:rPr>
          <w:sz w:val="22"/>
          <w:szCs w:val="22"/>
        </w:rPr>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28962193" w14:textId="77777777" w:rsidR="008305E5" w:rsidRPr="008305E5" w:rsidRDefault="008305E5" w:rsidP="009E4B15">
      <w:pPr>
        <w:spacing w:after="120"/>
        <w:rPr>
          <w:sz w:val="22"/>
          <w:szCs w:val="22"/>
          <w:u w:val="single"/>
        </w:rPr>
      </w:pPr>
      <w:r>
        <w:rPr>
          <w:sz w:val="22"/>
          <w:szCs w:val="22"/>
        </w:rPr>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B8F88FE" w14:textId="65E9F14F" w:rsidR="0008648E" w:rsidRPr="00F25209" w:rsidRDefault="008305E5" w:rsidP="005032DA">
      <w:pPr>
        <w:tabs>
          <w:tab w:val="left" w:pos="1425"/>
        </w:tabs>
        <w:rPr>
          <w:sz w:val="22"/>
          <w:szCs w:val="22"/>
        </w:rPr>
      </w:pPr>
      <w:r>
        <w:rPr>
          <w:sz w:val="22"/>
          <w:szCs w:val="22"/>
        </w:rPr>
        <w:t xml:space="preserve">Title: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t xml:space="preserve">Title: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sectPr w:rsidR="0008648E" w:rsidRPr="00F25209" w:rsidSect="000C0812">
      <w:headerReference w:type="first" r:id="rId13"/>
      <w:footerReference w:type="first" r:id="rId14"/>
      <w:pgSz w:w="12240" w:h="15840" w:code="1"/>
      <w:pgMar w:top="1440" w:right="1440" w:bottom="1440" w:left="1440" w:header="72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314F" w14:textId="77777777" w:rsidR="000C0812" w:rsidRDefault="000C0812">
      <w:r>
        <w:separator/>
      </w:r>
    </w:p>
  </w:endnote>
  <w:endnote w:type="continuationSeparator" w:id="0">
    <w:p w14:paraId="6F0A56A4" w14:textId="77777777" w:rsidR="000C0812" w:rsidRDefault="000C0812">
      <w:r>
        <w:continuationSeparator/>
      </w:r>
    </w:p>
  </w:endnote>
  <w:endnote w:type="continuationNotice" w:id="1">
    <w:p w14:paraId="0344F99A" w14:textId="77777777" w:rsidR="000C0812" w:rsidRDefault="000C0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904988"/>
      <w:docPartObj>
        <w:docPartGallery w:val="Page Numbers (Bottom of Page)"/>
        <w:docPartUnique/>
      </w:docPartObj>
    </w:sdtPr>
    <w:sdtEndPr>
      <w:rPr>
        <w:noProof/>
        <w:sz w:val="20"/>
        <w:szCs w:val="20"/>
      </w:rPr>
    </w:sdtEndPr>
    <w:sdtContent>
      <w:p w14:paraId="750B6511" w14:textId="797A7FDA" w:rsidR="009A5BBE" w:rsidRPr="009A5BBE" w:rsidRDefault="009A5BBE">
        <w:pPr>
          <w:pStyle w:val="Footer"/>
          <w:jc w:val="center"/>
          <w:rPr>
            <w:sz w:val="20"/>
            <w:szCs w:val="20"/>
          </w:rPr>
        </w:pPr>
        <w:r w:rsidRPr="009A5BBE">
          <w:rPr>
            <w:sz w:val="20"/>
            <w:szCs w:val="20"/>
          </w:rPr>
          <w:fldChar w:fldCharType="begin"/>
        </w:r>
        <w:r w:rsidRPr="009A5BBE">
          <w:rPr>
            <w:sz w:val="20"/>
            <w:szCs w:val="20"/>
          </w:rPr>
          <w:instrText xml:space="preserve"> PAGE   \* MERGEFORMAT </w:instrText>
        </w:r>
        <w:r w:rsidRPr="009A5BBE">
          <w:rPr>
            <w:sz w:val="20"/>
            <w:szCs w:val="20"/>
          </w:rPr>
          <w:fldChar w:fldCharType="separate"/>
        </w:r>
        <w:r w:rsidRPr="009A5BBE">
          <w:rPr>
            <w:noProof/>
            <w:sz w:val="20"/>
            <w:szCs w:val="20"/>
          </w:rPr>
          <w:t>2</w:t>
        </w:r>
        <w:r w:rsidRPr="009A5BBE">
          <w:rPr>
            <w:noProof/>
            <w:sz w:val="20"/>
            <w:szCs w:val="20"/>
          </w:rPr>
          <w:fldChar w:fldCharType="end"/>
        </w:r>
      </w:p>
    </w:sdtContent>
  </w:sdt>
  <w:p w14:paraId="45DF1016" w14:textId="2FE4915B" w:rsidR="00627F81" w:rsidRPr="009A5BBE" w:rsidRDefault="00627F81" w:rsidP="009A5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822C" w14:textId="77777777" w:rsidR="006471EC" w:rsidRPr="0066501A" w:rsidRDefault="006471EC" w:rsidP="006471EC">
    <w:pPr>
      <w:rPr>
        <w:smallCaps/>
        <w:sz w:val="22"/>
        <w:szCs w:val="22"/>
      </w:rPr>
    </w:pPr>
    <w:r>
      <w:rPr>
        <w:color w:val="464646"/>
        <w:sz w:val="18"/>
        <w:szCs w:val="18"/>
      </w:rPr>
      <w:t>© 2024 Comparent Inc</w:t>
    </w:r>
    <w:r w:rsidRPr="00ED62C7">
      <w:rPr>
        <w:color w:val="464646"/>
        <w:sz w:val="18"/>
        <w:szCs w:val="18"/>
      </w:rPr>
      <w:t>.</w:t>
    </w:r>
    <w:r>
      <w:rPr>
        <w:color w:val="464646"/>
        <w:sz w:val="18"/>
        <w:szCs w:val="18"/>
      </w:rPr>
      <w:t xml:space="preserve"> </w:t>
    </w:r>
    <w:r w:rsidRPr="00ED62C7">
      <w:rPr>
        <w:color w:val="464646"/>
        <w:sz w:val="18"/>
        <w:szCs w:val="18"/>
      </w:rPr>
      <w:t xml:space="preserve">You </w:t>
    </w:r>
    <w:r>
      <w:rPr>
        <w:color w:val="464646"/>
        <w:sz w:val="18"/>
        <w:szCs w:val="18"/>
      </w:rPr>
      <w:t>may</w:t>
    </w:r>
    <w:r w:rsidRPr="00ED62C7">
      <w:rPr>
        <w:color w:val="464646"/>
        <w:sz w:val="18"/>
        <w:szCs w:val="18"/>
      </w:rPr>
      <w:t xml:space="preserve"> modify this form </w:t>
    </w:r>
    <w:r>
      <w:rPr>
        <w:color w:val="464646"/>
        <w:sz w:val="18"/>
        <w:szCs w:val="18"/>
      </w:rPr>
      <w:t>for your purposes</w:t>
    </w:r>
    <w:r w:rsidRPr="00ED62C7">
      <w:rPr>
        <w:color w:val="464646"/>
        <w:sz w:val="18"/>
        <w:szCs w:val="18"/>
      </w:rPr>
      <w:t xml:space="preserve">, but do not publicly disseminate a </w:t>
    </w:r>
    <w:r>
      <w:rPr>
        <w:color w:val="464646"/>
        <w:sz w:val="18"/>
        <w:szCs w:val="18"/>
      </w:rPr>
      <w:t xml:space="preserve">modified </w:t>
    </w:r>
    <w:r w:rsidRPr="00ED62C7">
      <w:rPr>
        <w:color w:val="464646"/>
        <w:sz w:val="18"/>
        <w:szCs w:val="18"/>
      </w:rPr>
      <w:t xml:space="preserve">version of the form without </w:t>
    </w:r>
    <w:r>
      <w:rPr>
        <w:color w:val="464646"/>
        <w:sz w:val="18"/>
        <w:szCs w:val="18"/>
      </w:rPr>
      <w:t>the prior written consent of Comparent Inc.</w:t>
    </w:r>
  </w:p>
  <w:p w14:paraId="7D5ACDB4" w14:textId="77777777" w:rsidR="009A5BBE" w:rsidRPr="009A5BBE" w:rsidRDefault="009A5BBE" w:rsidP="009A5BBE">
    <w:pPr>
      <w:pStyle w:val="Footer"/>
      <w:jc w:val="center"/>
      <w:rPr>
        <w:smallCap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CC43" w14:textId="565817F4" w:rsidR="009A5BBE" w:rsidRDefault="009A5BBE" w:rsidP="009A5BBE">
    <w:pPr>
      <w:pStyle w:val="Footer"/>
      <w:jc w:val="center"/>
      <w:rPr>
        <w:smallCaps/>
        <w:sz w:val="20"/>
        <w:szCs w:val="20"/>
      </w:rPr>
    </w:pPr>
    <w:r w:rsidRPr="00627F81">
      <w:rPr>
        <w:smallCaps/>
        <w:sz w:val="20"/>
        <w:szCs w:val="20"/>
      </w:rPr>
      <w:t>Signature Page to Simple Management Agreement for Rental Terms</w:t>
    </w:r>
    <w:r w:rsidR="006471EC">
      <w:rPr>
        <w:smallCaps/>
        <w:sz w:val="20"/>
        <w:szCs w:val="20"/>
      </w:rPr>
      <w:t xml:space="preserve"> (SMART)</w:t>
    </w:r>
  </w:p>
  <w:p w14:paraId="73A8DCBC" w14:textId="77777777" w:rsidR="009A5BBE" w:rsidRPr="009A5BBE" w:rsidRDefault="009A5BBE" w:rsidP="009A5BBE">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8D25" w14:textId="77777777" w:rsidR="000C0812" w:rsidRDefault="000C0812">
      <w:r>
        <w:separator/>
      </w:r>
    </w:p>
  </w:footnote>
  <w:footnote w:type="continuationSeparator" w:id="0">
    <w:p w14:paraId="048CFEC9" w14:textId="77777777" w:rsidR="000C0812" w:rsidRDefault="000C0812">
      <w:r>
        <w:continuationSeparator/>
      </w:r>
    </w:p>
  </w:footnote>
  <w:footnote w:type="continuationNotice" w:id="1">
    <w:p w14:paraId="005E79F6" w14:textId="77777777" w:rsidR="000C0812" w:rsidRDefault="000C0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F74D" w14:textId="77777777" w:rsidR="00E12B2D" w:rsidRPr="00395EDC" w:rsidRDefault="00E12B2D" w:rsidP="00E12B2D">
    <w:pPr>
      <w:pStyle w:val="Header"/>
      <w:ind w:left="-720" w:right="-720"/>
      <w:jc w:val="center"/>
      <w:rPr>
        <w:b/>
        <w:bCs/>
        <w:sz w:val="20"/>
        <w:szCs w:val="20"/>
      </w:rPr>
    </w:pPr>
    <w:r w:rsidRPr="00395EDC">
      <w:rPr>
        <w:b/>
        <w:bCs/>
        <w:sz w:val="20"/>
        <w:szCs w:val="20"/>
      </w:rPr>
      <w:t>COMPARENT’S SIMPLE MANAGEMENT AGREEMENT FOR RENTAL TERMS (SMART)</w:t>
    </w:r>
  </w:p>
  <w:p w14:paraId="7D52251A" w14:textId="77777777" w:rsidR="00E12B2D" w:rsidRDefault="00E12B2D" w:rsidP="00E12B2D">
    <w:pPr>
      <w:pStyle w:val="Header"/>
      <w:ind w:left="-720" w:right="-720"/>
      <w:jc w:val="both"/>
      <w:rPr>
        <w:b/>
        <w:bCs/>
        <w:sz w:val="16"/>
        <w:szCs w:val="16"/>
      </w:rPr>
    </w:pPr>
  </w:p>
  <w:p w14:paraId="2F56BF32" w14:textId="5F4F235D" w:rsidR="00A718CD" w:rsidRDefault="00E12B2D" w:rsidP="00E12B2D">
    <w:pPr>
      <w:pStyle w:val="Header"/>
      <w:ind w:left="-720" w:right="-720"/>
      <w:jc w:val="both"/>
      <w:rPr>
        <w:b/>
        <w:bCs/>
        <w:sz w:val="16"/>
        <w:szCs w:val="16"/>
      </w:rPr>
    </w:pPr>
    <w:r w:rsidRPr="00EC7EF0">
      <w:rPr>
        <w:b/>
        <w:bCs/>
        <w:sz w:val="16"/>
        <w:szCs w:val="16"/>
      </w:rPr>
      <w:t xml:space="preserve">THIS SAMPLE AGREEMENT IS INTENDED TO SERVE AS A STARTING POINT ONLY AND SHOULD BE TAILORED TO MEET YOUR SPECIFIC REQUIREMENTS, INCLUDING THE REQUIREMENTS OF THE STATE IN WHICH YOUR BUSINESS OR THE PROPERTIES YOU MANAGE ARE LOCATED. THIS DOCUMENT IS NOT INTENDED TO BE, AND WILL NOT BE CONSTRUED AS, LEGAL ADVICE. </w:t>
    </w:r>
    <w:r>
      <w:rPr>
        <w:b/>
        <w:bCs/>
        <w:sz w:val="16"/>
        <w:szCs w:val="16"/>
      </w:rPr>
      <w:t xml:space="preserve">YOU ARE STRONGLY ENOURAGED TO </w:t>
    </w:r>
    <w:r w:rsidRPr="00EC7EF0">
      <w:rPr>
        <w:b/>
        <w:bCs/>
        <w:sz w:val="16"/>
        <w:szCs w:val="16"/>
      </w:rPr>
      <w:t>SEEK LEGAL COUNSEL TO ADDRESS YOUR SPECIFIC NEEDS.</w:t>
    </w:r>
  </w:p>
  <w:p w14:paraId="2DF1B276" w14:textId="77777777" w:rsidR="00A718CD" w:rsidRPr="00B759C4" w:rsidRDefault="00A718CD" w:rsidP="00B759C4">
    <w:pPr>
      <w:pStyle w:val="Header"/>
      <w:ind w:left="-720" w:right="-720"/>
      <w:jc w:val="both"/>
      <w:rPr>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8C7F" w14:textId="77777777" w:rsidR="009A5BBE" w:rsidRPr="00B759C4" w:rsidRDefault="009A5BBE" w:rsidP="00B759C4">
    <w:pPr>
      <w:pStyle w:val="Header"/>
      <w:ind w:left="-720" w:right="-720"/>
      <w:jc w:val="both"/>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FB9"/>
    <w:multiLevelType w:val="multilevel"/>
    <w:tmpl w:val="CEE84C1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66A346C"/>
    <w:multiLevelType w:val="multilevel"/>
    <w:tmpl w:val="1810A4D4"/>
    <w:lvl w:ilvl="0">
      <w:start w:val="1"/>
      <w:numFmt w:val="decimal"/>
      <w:lvlText w:val="%1"/>
      <w:lvlJc w:val="left"/>
      <w:pPr>
        <w:ind w:left="360" w:hanging="360"/>
      </w:pPr>
      <w:rPr>
        <w:rFonts w:hint="default"/>
        <w:b w:val="0"/>
        <w:u w:val="none"/>
      </w:rPr>
    </w:lvl>
    <w:lvl w:ilvl="1">
      <w:start w:val="2"/>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1800" w:hanging="720"/>
      </w:pPr>
      <w:rPr>
        <w:rFonts w:hint="default"/>
        <w:b w:val="0"/>
        <w:u w:val="single"/>
      </w:rPr>
    </w:lvl>
    <w:lvl w:ilvl="4">
      <w:start w:val="1"/>
      <w:numFmt w:val="decimal"/>
      <w:lvlText w:val="%1.%2.%3.%4.%5"/>
      <w:lvlJc w:val="left"/>
      <w:pPr>
        <w:ind w:left="2520" w:hanging="1080"/>
      </w:pPr>
      <w:rPr>
        <w:rFonts w:hint="default"/>
        <w:b w:val="0"/>
        <w:u w:val="single"/>
      </w:rPr>
    </w:lvl>
    <w:lvl w:ilvl="5">
      <w:start w:val="1"/>
      <w:numFmt w:val="decimal"/>
      <w:lvlText w:val="%1.%2.%3.%4.%5.%6"/>
      <w:lvlJc w:val="left"/>
      <w:pPr>
        <w:ind w:left="2880" w:hanging="1080"/>
      </w:pPr>
      <w:rPr>
        <w:rFonts w:hint="default"/>
        <w:b w:val="0"/>
        <w:u w:val="single"/>
      </w:rPr>
    </w:lvl>
    <w:lvl w:ilvl="6">
      <w:start w:val="1"/>
      <w:numFmt w:val="decimal"/>
      <w:lvlText w:val="%1.%2.%3.%4.%5.%6.%7"/>
      <w:lvlJc w:val="left"/>
      <w:pPr>
        <w:ind w:left="3600" w:hanging="1440"/>
      </w:pPr>
      <w:rPr>
        <w:rFonts w:hint="default"/>
        <w:b w:val="0"/>
        <w:u w:val="single"/>
      </w:rPr>
    </w:lvl>
    <w:lvl w:ilvl="7">
      <w:start w:val="1"/>
      <w:numFmt w:val="decimal"/>
      <w:lvlText w:val="%1.%2.%3.%4.%5.%6.%7.%8"/>
      <w:lvlJc w:val="left"/>
      <w:pPr>
        <w:ind w:left="3960" w:hanging="1440"/>
      </w:pPr>
      <w:rPr>
        <w:rFonts w:hint="default"/>
        <w:b w:val="0"/>
        <w:u w:val="single"/>
      </w:rPr>
    </w:lvl>
    <w:lvl w:ilvl="8">
      <w:start w:val="1"/>
      <w:numFmt w:val="decimal"/>
      <w:lvlText w:val="%1.%2.%3.%4.%5.%6.%7.%8.%9"/>
      <w:lvlJc w:val="left"/>
      <w:pPr>
        <w:ind w:left="4320" w:hanging="1440"/>
      </w:pPr>
      <w:rPr>
        <w:rFonts w:hint="default"/>
        <w:b w:val="0"/>
        <w:u w:val="single"/>
      </w:rPr>
    </w:lvl>
  </w:abstractNum>
  <w:abstractNum w:abstractNumId="2" w15:restartNumberingAfterBreak="0">
    <w:nsid w:val="07F044E6"/>
    <w:multiLevelType w:val="multilevel"/>
    <w:tmpl w:val="95AA312A"/>
    <w:lvl w:ilvl="0">
      <w:start w:val="1"/>
      <w:numFmt w:val="decimal"/>
      <w:lvlText w:val="%1)"/>
      <w:lvlJc w:val="left"/>
      <w:pPr>
        <w:ind w:left="360" w:hanging="360"/>
      </w:pPr>
      <w:rPr>
        <w:rFonts w:hint="default"/>
        <w:b/>
        <w:bCs/>
      </w:rPr>
    </w:lvl>
    <w:lvl w:ilvl="1">
      <w:start w:val="1"/>
      <w:numFmt w:val="none"/>
      <w:lvlText w:val="7.4"/>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384867"/>
    <w:multiLevelType w:val="hybridMultilevel"/>
    <w:tmpl w:val="696A9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6655A"/>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4C0E9F"/>
    <w:multiLevelType w:val="multilevel"/>
    <w:tmpl w:val="226A885C"/>
    <w:lvl w:ilvl="0">
      <w:start w:val="1"/>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0E120AC4"/>
    <w:multiLevelType w:val="multilevel"/>
    <w:tmpl w:val="52B0A70E"/>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 w15:restartNumberingAfterBreak="0">
    <w:nsid w:val="161E3670"/>
    <w:multiLevelType w:val="multilevel"/>
    <w:tmpl w:val="99E8CF7E"/>
    <w:lvl w:ilvl="0">
      <w:start w:val="3"/>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8" w15:restartNumberingAfterBreak="0">
    <w:nsid w:val="17D73678"/>
    <w:multiLevelType w:val="multilevel"/>
    <w:tmpl w:val="1ABAD7E8"/>
    <w:lvl w:ilvl="0">
      <w:start w:val="8"/>
      <w:numFmt w:val="decimal"/>
      <w:lvlText w:val="%1)"/>
      <w:lvlJc w:val="left"/>
      <w:pPr>
        <w:ind w:left="360" w:hanging="360"/>
      </w:pPr>
      <w:rPr>
        <w:rFonts w:hint="default"/>
        <w:b/>
        <w:bCs/>
      </w:rPr>
    </w:lvl>
    <w:lvl w:ilvl="1">
      <w:start w:val="1"/>
      <w:numFmt w:val="none"/>
      <w:lvlText w:val="5.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884856"/>
    <w:multiLevelType w:val="multilevel"/>
    <w:tmpl w:val="7CD80178"/>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0" w15:restartNumberingAfterBreak="0">
    <w:nsid w:val="1CDA0A3B"/>
    <w:multiLevelType w:val="multilevel"/>
    <w:tmpl w:val="768A0F74"/>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1D6439B4"/>
    <w:multiLevelType w:val="hybridMultilevel"/>
    <w:tmpl w:val="D916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9745B"/>
    <w:multiLevelType w:val="multilevel"/>
    <w:tmpl w:val="71449DFC"/>
    <w:lvl w:ilvl="0">
      <w:start w:val="1"/>
      <w:numFmt w:val="decimal"/>
      <w:lvlText w:val="%1)"/>
      <w:lvlJc w:val="left"/>
      <w:pPr>
        <w:ind w:left="360" w:hanging="360"/>
      </w:pPr>
      <w:rPr>
        <w:rFonts w:hint="default"/>
        <w:b/>
        <w:bCs/>
      </w:rPr>
    </w:lvl>
    <w:lvl w:ilvl="1">
      <w:start w:val="1"/>
      <w:numFmt w:val="none"/>
      <w:lvlText w:val="1.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0265BC"/>
    <w:multiLevelType w:val="hybridMultilevel"/>
    <w:tmpl w:val="77AA16FC"/>
    <w:lvl w:ilvl="0" w:tplc="FBBAD828">
      <w:start w:val="1"/>
      <w:numFmt w:val="decimal"/>
      <w:lvlText w:val="5.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C7DD3"/>
    <w:multiLevelType w:val="hybridMultilevel"/>
    <w:tmpl w:val="A4640804"/>
    <w:lvl w:ilvl="0" w:tplc="03D0880E">
      <w:start w:val="1"/>
      <w:numFmt w:val="decimal"/>
      <w:lvlText w:val="5.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2126E2"/>
    <w:multiLevelType w:val="multilevel"/>
    <w:tmpl w:val="52CCE1E2"/>
    <w:lvl w:ilvl="0">
      <w:start w:val="6"/>
      <w:numFmt w:val="decimal"/>
      <w:lvlText w:val="%1)"/>
      <w:lvlJc w:val="left"/>
      <w:pPr>
        <w:ind w:left="360" w:hanging="360"/>
      </w:pPr>
      <w:rPr>
        <w:rFonts w:hint="default"/>
        <w:b/>
        <w:bCs/>
      </w:rPr>
    </w:lvl>
    <w:lvl w:ilvl="1">
      <w:start w:val="1"/>
      <w:numFmt w:val="none"/>
      <w:lvlText w:val="5.2"/>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B44212"/>
    <w:multiLevelType w:val="hybridMultilevel"/>
    <w:tmpl w:val="D1E6DB34"/>
    <w:lvl w:ilvl="0" w:tplc="1F7083F0">
      <w:start w:val="1"/>
      <w:numFmt w:val="decimal"/>
      <w:lvlText w:val="5.%1"/>
      <w:lvlJc w:val="left"/>
      <w:pPr>
        <w:ind w:left="720" w:hanging="360"/>
      </w:pPr>
      <w:rPr>
        <w:rFonts w:hint="default"/>
        <w:b/>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4D08E6"/>
    <w:multiLevelType w:val="hybridMultilevel"/>
    <w:tmpl w:val="2C82ECE8"/>
    <w:lvl w:ilvl="0" w:tplc="0409000F">
      <w:start w:val="1"/>
      <w:numFmt w:val="decimal"/>
      <w:lvlText w:val="%1."/>
      <w:lvlJc w:val="left"/>
      <w:pPr>
        <w:ind w:left="360" w:hanging="360"/>
      </w:pPr>
      <w:rPr>
        <w:rFonts w:hint="default"/>
        <w:b/>
        <w:bCs w:val="0"/>
      </w:rPr>
    </w:lvl>
    <w:lvl w:ilvl="1" w:tplc="04090019">
      <w:start w:val="1"/>
      <w:numFmt w:val="lowerLetter"/>
      <w:lvlText w:val="%2."/>
      <w:lvlJc w:val="left"/>
      <w:pPr>
        <w:ind w:left="1440" w:hanging="360"/>
      </w:pPr>
    </w:lvl>
    <w:lvl w:ilvl="2" w:tplc="49221966">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13816"/>
    <w:multiLevelType w:val="multilevel"/>
    <w:tmpl w:val="8CF8AFA4"/>
    <w:lvl w:ilvl="0">
      <w:start w:val="1"/>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9" w15:restartNumberingAfterBreak="0">
    <w:nsid w:val="37341731"/>
    <w:multiLevelType w:val="multilevel"/>
    <w:tmpl w:val="C422F01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493716"/>
    <w:multiLevelType w:val="multilevel"/>
    <w:tmpl w:val="A9D86082"/>
    <w:lvl w:ilvl="0">
      <w:start w:val="1"/>
      <w:numFmt w:val="decimal"/>
      <w:lvlText w:val="%1)"/>
      <w:lvlJc w:val="left"/>
      <w:pPr>
        <w:ind w:left="360" w:hanging="360"/>
      </w:pPr>
      <w:rPr>
        <w:rFonts w:hint="default"/>
        <w:b/>
        <w:bCs/>
      </w:rPr>
    </w:lvl>
    <w:lvl w:ilvl="1">
      <w:start w:val="1"/>
      <w:numFmt w:val="none"/>
      <w:lvlText w:val="7.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373D26"/>
    <w:multiLevelType w:val="multilevel"/>
    <w:tmpl w:val="77265544"/>
    <w:lvl w:ilvl="0">
      <w:start w:val="1"/>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22" w15:restartNumberingAfterBreak="0">
    <w:nsid w:val="3C501A64"/>
    <w:multiLevelType w:val="hybridMultilevel"/>
    <w:tmpl w:val="5726E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F1B55"/>
    <w:multiLevelType w:val="hybridMultilevel"/>
    <w:tmpl w:val="E9DC611E"/>
    <w:lvl w:ilvl="0" w:tplc="666812AA">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15F2033"/>
    <w:multiLevelType w:val="multilevel"/>
    <w:tmpl w:val="15F0EC7A"/>
    <w:lvl w:ilvl="0">
      <w:start w:val="1"/>
      <w:numFmt w:val="decimal"/>
      <w:lvlText w:val="%1)"/>
      <w:lvlJc w:val="left"/>
      <w:pPr>
        <w:ind w:left="360" w:hanging="360"/>
      </w:pPr>
      <w:rPr>
        <w:rFonts w:hint="default"/>
        <w:b/>
        <w:bCs/>
      </w:rPr>
    </w:lvl>
    <w:lvl w:ilvl="1">
      <w:start w:val="1"/>
      <w:numFmt w:val="none"/>
      <w:lvlText w:val="7.5"/>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341783"/>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603AFD"/>
    <w:multiLevelType w:val="multilevel"/>
    <w:tmpl w:val="68CE40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570B00"/>
    <w:multiLevelType w:val="multilevel"/>
    <w:tmpl w:val="358CB022"/>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8" w15:restartNumberingAfterBreak="0">
    <w:nsid w:val="53257619"/>
    <w:multiLevelType w:val="hybridMultilevel"/>
    <w:tmpl w:val="A5924EC4"/>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2B304C"/>
    <w:multiLevelType w:val="hybridMultilevel"/>
    <w:tmpl w:val="84E4C708"/>
    <w:lvl w:ilvl="0" w:tplc="F77E4A68">
      <w:start w:val="1"/>
      <w:numFmt w:val="decimal"/>
      <w:lvlText w:val="5.%1"/>
      <w:lvlJc w:val="left"/>
      <w:pPr>
        <w:ind w:left="720" w:hanging="360"/>
      </w:pPr>
      <w:rPr>
        <w:rFonts w:hint="default"/>
        <w:b w:val="0"/>
        <w:bCs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85642"/>
    <w:multiLevelType w:val="multilevel"/>
    <w:tmpl w:val="D536314E"/>
    <w:lvl w:ilvl="0">
      <w:start w:val="1"/>
      <w:numFmt w:val="decimal"/>
      <w:lvlText w:val="%1)"/>
      <w:lvlJc w:val="left"/>
      <w:pPr>
        <w:ind w:left="360" w:hanging="360"/>
      </w:pPr>
      <w:rPr>
        <w:rFonts w:hint="default"/>
        <w:b/>
        <w:bCs/>
      </w:rPr>
    </w:lvl>
    <w:lvl w:ilvl="1">
      <w:start w:val="1"/>
      <w:numFmt w:val="none"/>
      <w:lvlText w:val="7.1"/>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C224565"/>
    <w:multiLevelType w:val="multilevel"/>
    <w:tmpl w:val="E5600F8E"/>
    <w:lvl w:ilvl="0">
      <w:start w:val="1"/>
      <w:numFmt w:val="decimal"/>
      <w:lvlText w:val="%1)"/>
      <w:lvlJc w:val="left"/>
      <w:pPr>
        <w:ind w:left="360" w:hanging="360"/>
      </w:pPr>
      <w:rPr>
        <w:rFonts w:hint="default"/>
        <w:b/>
        <w:bCs/>
      </w:rPr>
    </w:lvl>
    <w:lvl w:ilvl="1">
      <w:start w:val="1"/>
      <w:numFmt w:val="none"/>
      <w:lvlText w:val="7.3"/>
      <w:lvlJc w:val="left"/>
      <w:pPr>
        <w:ind w:left="720" w:hanging="360"/>
      </w:pPr>
      <w:rPr>
        <w:rFonts w:hint="default"/>
        <w:b w:val="0"/>
        <w:b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3B0E3E"/>
    <w:multiLevelType w:val="multilevel"/>
    <w:tmpl w:val="21A4F9C4"/>
    <w:lvl w:ilvl="0">
      <w:start w:val="1"/>
      <w:numFmt w:val="decimal"/>
      <w:lvlText w:val="%1"/>
      <w:lvlJc w:val="left"/>
      <w:pPr>
        <w:ind w:left="360" w:hanging="360"/>
      </w:pPr>
      <w:rPr>
        <w:rFonts w:hint="default"/>
        <w:b w:val="0"/>
        <w:u w:val="single"/>
      </w:rPr>
    </w:lvl>
    <w:lvl w:ilvl="1">
      <w:start w:val="2"/>
      <w:numFmt w:val="decimal"/>
      <w:lvlText w:val="%1.%2"/>
      <w:lvlJc w:val="left"/>
      <w:pPr>
        <w:ind w:left="360" w:hanging="36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33" w15:restartNumberingAfterBreak="0">
    <w:nsid w:val="647B2181"/>
    <w:multiLevelType w:val="multilevel"/>
    <w:tmpl w:val="06C4D2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4.%3"/>
      <w:lvlJc w:val="lef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170D0E"/>
    <w:multiLevelType w:val="multilevel"/>
    <w:tmpl w:val="3D66E38E"/>
    <w:lvl w:ilvl="0">
      <w:start w:val="1"/>
      <w:numFmt w:val="decimal"/>
      <w:lvlText w:val="%1"/>
      <w:lvlJc w:val="left"/>
      <w:pPr>
        <w:ind w:left="360" w:hanging="360"/>
      </w:pPr>
      <w:rPr>
        <w:rFonts w:hint="default"/>
        <w:b w:val="0"/>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5" w15:restartNumberingAfterBreak="0">
    <w:nsid w:val="73A00C42"/>
    <w:multiLevelType w:val="hybridMultilevel"/>
    <w:tmpl w:val="D132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A1632"/>
    <w:multiLevelType w:val="multilevel"/>
    <w:tmpl w:val="5240C5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A50D49"/>
    <w:multiLevelType w:val="multilevel"/>
    <w:tmpl w:val="23749D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66825508">
    <w:abstractNumId w:val="34"/>
  </w:num>
  <w:num w:numId="2" w16cid:durableId="399334176">
    <w:abstractNumId w:val="3"/>
  </w:num>
  <w:num w:numId="3" w16cid:durableId="1296570731">
    <w:abstractNumId w:val="5"/>
  </w:num>
  <w:num w:numId="4" w16cid:durableId="1294868417">
    <w:abstractNumId w:val="18"/>
  </w:num>
  <w:num w:numId="5" w16cid:durableId="1067845504">
    <w:abstractNumId w:val="32"/>
  </w:num>
  <w:num w:numId="6" w16cid:durableId="510534682">
    <w:abstractNumId w:val="1"/>
  </w:num>
  <w:num w:numId="7" w16cid:durableId="1759204809">
    <w:abstractNumId w:val="21"/>
  </w:num>
  <w:num w:numId="8" w16cid:durableId="1439106222">
    <w:abstractNumId w:val="9"/>
  </w:num>
  <w:num w:numId="9" w16cid:durableId="636957457">
    <w:abstractNumId w:val="10"/>
  </w:num>
  <w:num w:numId="10" w16cid:durableId="1782647609">
    <w:abstractNumId w:val="23"/>
  </w:num>
  <w:num w:numId="11" w16cid:durableId="123038251">
    <w:abstractNumId w:val="22"/>
  </w:num>
  <w:num w:numId="12" w16cid:durableId="343477456">
    <w:abstractNumId w:val="12"/>
  </w:num>
  <w:num w:numId="13" w16cid:durableId="1547572021">
    <w:abstractNumId w:val="30"/>
  </w:num>
  <w:num w:numId="14" w16cid:durableId="206114847">
    <w:abstractNumId w:val="8"/>
  </w:num>
  <w:num w:numId="15" w16cid:durableId="1560632922">
    <w:abstractNumId w:val="15"/>
  </w:num>
  <w:num w:numId="16" w16cid:durableId="1555309923">
    <w:abstractNumId w:val="2"/>
  </w:num>
  <w:num w:numId="17" w16cid:durableId="1994597053">
    <w:abstractNumId w:val="24"/>
  </w:num>
  <w:num w:numId="18" w16cid:durableId="1323042306">
    <w:abstractNumId w:val="30"/>
    <w:lvlOverride w:ilvl="0">
      <w:lvl w:ilvl="0">
        <w:start w:val="1"/>
        <w:numFmt w:val="decimal"/>
        <w:lvlText w:val="%1)"/>
        <w:lvlJc w:val="left"/>
        <w:pPr>
          <w:ind w:left="360" w:hanging="360"/>
        </w:pPr>
        <w:rPr>
          <w:rFonts w:hint="default"/>
          <w:b/>
          <w:bCs/>
        </w:rPr>
      </w:lvl>
    </w:lvlOverride>
    <w:lvlOverride w:ilvl="1">
      <w:lvl w:ilvl="1">
        <w:start w:val="1"/>
        <w:numFmt w:val="none"/>
        <w:lvlText w:val="7.2"/>
        <w:lvlJc w:val="left"/>
        <w:pPr>
          <w:ind w:left="720" w:hanging="360"/>
        </w:pPr>
        <w:rPr>
          <w:rFonts w:hint="default"/>
          <w:b w:val="0"/>
          <w:b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16cid:durableId="2118014112">
    <w:abstractNumId w:val="31"/>
  </w:num>
  <w:num w:numId="20" w16cid:durableId="2106609048">
    <w:abstractNumId w:val="20"/>
  </w:num>
  <w:num w:numId="21" w16cid:durableId="509950510">
    <w:abstractNumId w:val="36"/>
  </w:num>
  <w:num w:numId="22" w16cid:durableId="1037195865">
    <w:abstractNumId w:val="37"/>
  </w:num>
  <w:num w:numId="23" w16cid:durableId="3673821">
    <w:abstractNumId w:val="6"/>
  </w:num>
  <w:num w:numId="24" w16cid:durableId="1587611139">
    <w:abstractNumId w:val="28"/>
  </w:num>
  <w:num w:numId="25" w16cid:durableId="612397503">
    <w:abstractNumId w:val="19"/>
  </w:num>
  <w:num w:numId="26" w16cid:durableId="2135906957">
    <w:abstractNumId w:val="25"/>
  </w:num>
  <w:num w:numId="27" w16cid:durableId="699012331">
    <w:abstractNumId w:val="26"/>
  </w:num>
  <w:num w:numId="28" w16cid:durableId="449712908">
    <w:abstractNumId w:val="33"/>
  </w:num>
  <w:num w:numId="29" w16cid:durableId="1881741992">
    <w:abstractNumId w:val="4"/>
  </w:num>
  <w:num w:numId="30" w16cid:durableId="13312061">
    <w:abstractNumId w:val="17"/>
  </w:num>
  <w:num w:numId="31" w16cid:durableId="1423145946">
    <w:abstractNumId w:val="7"/>
  </w:num>
  <w:num w:numId="32" w16cid:durableId="170992354">
    <w:abstractNumId w:val="27"/>
  </w:num>
  <w:num w:numId="33" w16cid:durableId="705444741">
    <w:abstractNumId w:val="16"/>
  </w:num>
  <w:num w:numId="34" w16cid:durableId="736054497">
    <w:abstractNumId w:val="14"/>
  </w:num>
  <w:num w:numId="35" w16cid:durableId="1822498071">
    <w:abstractNumId w:val="13"/>
  </w:num>
  <w:num w:numId="36" w16cid:durableId="728765576">
    <w:abstractNumId w:val="29"/>
  </w:num>
  <w:num w:numId="37" w16cid:durableId="191965683">
    <w:abstractNumId w:val="0"/>
  </w:num>
  <w:num w:numId="38" w16cid:durableId="642853277">
    <w:abstractNumId w:val="11"/>
  </w:num>
  <w:num w:numId="39" w16cid:durableId="14349786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78"/>
    <w:rsid w:val="000003D9"/>
    <w:rsid w:val="0000754B"/>
    <w:rsid w:val="000112AB"/>
    <w:rsid w:val="00034C2A"/>
    <w:rsid w:val="00034F88"/>
    <w:rsid w:val="00036FB8"/>
    <w:rsid w:val="0005069F"/>
    <w:rsid w:val="000556A6"/>
    <w:rsid w:val="0008648E"/>
    <w:rsid w:val="000A76D0"/>
    <w:rsid w:val="000B053E"/>
    <w:rsid w:val="000B13E0"/>
    <w:rsid w:val="000C0812"/>
    <w:rsid w:val="00105910"/>
    <w:rsid w:val="0014265A"/>
    <w:rsid w:val="00173E11"/>
    <w:rsid w:val="00183F63"/>
    <w:rsid w:val="0018413D"/>
    <w:rsid w:val="001A1994"/>
    <w:rsid w:val="001B0B9E"/>
    <w:rsid w:val="001B469A"/>
    <w:rsid w:val="001C6ABC"/>
    <w:rsid w:val="001D2641"/>
    <w:rsid w:val="001D7293"/>
    <w:rsid w:val="001E749F"/>
    <w:rsid w:val="001F3BFB"/>
    <w:rsid w:val="001F3DC4"/>
    <w:rsid w:val="00211033"/>
    <w:rsid w:val="002129C7"/>
    <w:rsid w:val="0022091F"/>
    <w:rsid w:val="00234A18"/>
    <w:rsid w:val="00245CC8"/>
    <w:rsid w:val="002573C5"/>
    <w:rsid w:val="00265095"/>
    <w:rsid w:val="00266BD4"/>
    <w:rsid w:val="00276572"/>
    <w:rsid w:val="00277F33"/>
    <w:rsid w:val="0029620A"/>
    <w:rsid w:val="002C1528"/>
    <w:rsid w:val="002C4A97"/>
    <w:rsid w:val="002C7A44"/>
    <w:rsid w:val="002E68C4"/>
    <w:rsid w:val="00314004"/>
    <w:rsid w:val="0033273C"/>
    <w:rsid w:val="00335DDB"/>
    <w:rsid w:val="003377AF"/>
    <w:rsid w:val="00344E0C"/>
    <w:rsid w:val="00375E9E"/>
    <w:rsid w:val="0038156A"/>
    <w:rsid w:val="003979AD"/>
    <w:rsid w:val="003E7ADD"/>
    <w:rsid w:val="00411EFF"/>
    <w:rsid w:val="00413823"/>
    <w:rsid w:val="004275D8"/>
    <w:rsid w:val="00434440"/>
    <w:rsid w:val="0043745F"/>
    <w:rsid w:val="00461ED8"/>
    <w:rsid w:val="00473241"/>
    <w:rsid w:val="00480376"/>
    <w:rsid w:val="004D1A7C"/>
    <w:rsid w:val="004D78A8"/>
    <w:rsid w:val="004E7D5C"/>
    <w:rsid w:val="005032DA"/>
    <w:rsid w:val="0050520B"/>
    <w:rsid w:val="005239B2"/>
    <w:rsid w:val="00560029"/>
    <w:rsid w:val="00570FC7"/>
    <w:rsid w:val="005747A0"/>
    <w:rsid w:val="0057667F"/>
    <w:rsid w:val="005C5990"/>
    <w:rsid w:val="005D197C"/>
    <w:rsid w:val="005E3E49"/>
    <w:rsid w:val="0060059A"/>
    <w:rsid w:val="00610B9E"/>
    <w:rsid w:val="00627F81"/>
    <w:rsid w:val="006471EC"/>
    <w:rsid w:val="00663463"/>
    <w:rsid w:val="0066501A"/>
    <w:rsid w:val="00671ACD"/>
    <w:rsid w:val="00685B96"/>
    <w:rsid w:val="00691BFB"/>
    <w:rsid w:val="00696D07"/>
    <w:rsid w:val="006A2056"/>
    <w:rsid w:val="006A61F1"/>
    <w:rsid w:val="006A6601"/>
    <w:rsid w:val="006A6AB8"/>
    <w:rsid w:val="006B5D48"/>
    <w:rsid w:val="006D1D7E"/>
    <w:rsid w:val="006D3A91"/>
    <w:rsid w:val="006E6D72"/>
    <w:rsid w:val="006F219D"/>
    <w:rsid w:val="006F585B"/>
    <w:rsid w:val="0070261D"/>
    <w:rsid w:val="00737C62"/>
    <w:rsid w:val="00743266"/>
    <w:rsid w:val="00786788"/>
    <w:rsid w:val="007928AE"/>
    <w:rsid w:val="00796B4D"/>
    <w:rsid w:val="007A04DC"/>
    <w:rsid w:val="00806AE6"/>
    <w:rsid w:val="00810D32"/>
    <w:rsid w:val="008305E5"/>
    <w:rsid w:val="00846EB4"/>
    <w:rsid w:val="0086481E"/>
    <w:rsid w:val="008737C6"/>
    <w:rsid w:val="0089024B"/>
    <w:rsid w:val="008E1F5B"/>
    <w:rsid w:val="008F5F88"/>
    <w:rsid w:val="00932243"/>
    <w:rsid w:val="0093229F"/>
    <w:rsid w:val="00957A78"/>
    <w:rsid w:val="00962E62"/>
    <w:rsid w:val="00971091"/>
    <w:rsid w:val="00972D9A"/>
    <w:rsid w:val="0099148B"/>
    <w:rsid w:val="009A5BBE"/>
    <w:rsid w:val="009A6C61"/>
    <w:rsid w:val="009B2743"/>
    <w:rsid w:val="009C0DAA"/>
    <w:rsid w:val="009C7974"/>
    <w:rsid w:val="009D49DD"/>
    <w:rsid w:val="009E0971"/>
    <w:rsid w:val="009E4B15"/>
    <w:rsid w:val="009F3269"/>
    <w:rsid w:val="009F4B9E"/>
    <w:rsid w:val="00A1390A"/>
    <w:rsid w:val="00A55E9B"/>
    <w:rsid w:val="00A658CA"/>
    <w:rsid w:val="00A718CD"/>
    <w:rsid w:val="00A82A8A"/>
    <w:rsid w:val="00AC1F84"/>
    <w:rsid w:val="00AC52C8"/>
    <w:rsid w:val="00AC6AA0"/>
    <w:rsid w:val="00B072F0"/>
    <w:rsid w:val="00B51806"/>
    <w:rsid w:val="00B54829"/>
    <w:rsid w:val="00B6553E"/>
    <w:rsid w:val="00B73D85"/>
    <w:rsid w:val="00B759C4"/>
    <w:rsid w:val="00B93D2D"/>
    <w:rsid w:val="00BA2E5F"/>
    <w:rsid w:val="00BB498A"/>
    <w:rsid w:val="00BD1335"/>
    <w:rsid w:val="00BF0798"/>
    <w:rsid w:val="00C12864"/>
    <w:rsid w:val="00C349EA"/>
    <w:rsid w:val="00C64FC0"/>
    <w:rsid w:val="00C75012"/>
    <w:rsid w:val="00C84AFC"/>
    <w:rsid w:val="00C85CB1"/>
    <w:rsid w:val="00CC7000"/>
    <w:rsid w:val="00D14F9E"/>
    <w:rsid w:val="00D3238E"/>
    <w:rsid w:val="00D46A27"/>
    <w:rsid w:val="00D60C91"/>
    <w:rsid w:val="00D72AB7"/>
    <w:rsid w:val="00D72E13"/>
    <w:rsid w:val="00D77805"/>
    <w:rsid w:val="00D82DD9"/>
    <w:rsid w:val="00DA670D"/>
    <w:rsid w:val="00DD5811"/>
    <w:rsid w:val="00DD72D2"/>
    <w:rsid w:val="00DE2FAF"/>
    <w:rsid w:val="00DE4F62"/>
    <w:rsid w:val="00E12B2D"/>
    <w:rsid w:val="00E43755"/>
    <w:rsid w:val="00E90DB7"/>
    <w:rsid w:val="00E93FAD"/>
    <w:rsid w:val="00E96EAE"/>
    <w:rsid w:val="00EA4093"/>
    <w:rsid w:val="00EB3C6B"/>
    <w:rsid w:val="00ED0F4B"/>
    <w:rsid w:val="00ED40B2"/>
    <w:rsid w:val="00EE104B"/>
    <w:rsid w:val="00F04791"/>
    <w:rsid w:val="00F05F41"/>
    <w:rsid w:val="00F25209"/>
    <w:rsid w:val="00F351AB"/>
    <w:rsid w:val="00F41CAC"/>
    <w:rsid w:val="00F51559"/>
    <w:rsid w:val="00F950E2"/>
    <w:rsid w:val="00F97931"/>
    <w:rsid w:val="00FB0545"/>
    <w:rsid w:val="00FB163D"/>
    <w:rsid w:val="00FC6017"/>
    <w:rsid w:val="00FD00D5"/>
    <w:rsid w:val="00FD00E7"/>
    <w:rsid w:val="00FD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93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7A78"/>
    <w:pPr>
      <w:tabs>
        <w:tab w:val="center" w:pos="4320"/>
        <w:tab w:val="right" w:pos="8640"/>
      </w:tabs>
    </w:pPr>
  </w:style>
  <w:style w:type="character" w:customStyle="1" w:styleId="FooterChar">
    <w:name w:val="Footer Char"/>
    <w:basedOn w:val="DefaultParagraphFont"/>
    <w:link w:val="Footer"/>
    <w:uiPriority w:val="99"/>
    <w:rsid w:val="00957A78"/>
    <w:rPr>
      <w:rFonts w:ascii="Times New Roman" w:eastAsia="Times New Roman" w:hAnsi="Times New Roman" w:cs="Times New Roman"/>
    </w:rPr>
  </w:style>
  <w:style w:type="paragraph" w:customStyle="1" w:styleId="DocID">
    <w:name w:val="DocID"/>
    <w:basedOn w:val="Normal"/>
    <w:next w:val="Footer"/>
    <w:rsid w:val="00957A78"/>
    <w:rPr>
      <w:rFonts w:ascii="Arial" w:hAnsi="Arial" w:cs="Arial"/>
      <w:color w:val="000000"/>
      <w:sz w:val="16"/>
    </w:rPr>
  </w:style>
  <w:style w:type="character" w:styleId="PageNumber">
    <w:name w:val="page number"/>
    <w:basedOn w:val="DefaultParagraphFont"/>
    <w:rsid w:val="00957A78"/>
  </w:style>
  <w:style w:type="paragraph" w:styleId="Header">
    <w:name w:val="header"/>
    <w:basedOn w:val="Normal"/>
    <w:link w:val="HeaderChar"/>
    <w:uiPriority w:val="99"/>
    <w:unhideWhenUsed/>
    <w:rsid w:val="00D3238E"/>
    <w:pPr>
      <w:tabs>
        <w:tab w:val="center" w:pos="4680"/>
        <w:tab w:val="right" w:pos="9360"/>
      </w:tabs>
    </w:pPr>
  </w:style>
  <w:style w:type="character" w:customStyle="1" w:styleId="HeaderChar">
    <w:name w:val="Header Char"/>
    <w:basedOn w:val="DefaultParagraphFont"/>
    <w:link w:val="Header"/>
    <w:uiPriority w:val="99"/>
    <w:rsid w:val="00D3238E"/>
    <w:rPr>
      <w:rFonts w:ascii="Times New Roman" w:eastAsia="Times New Roman" w:hAnsi="Times New Roman" w:cs="Times New Roman"/>
    </w:rPr>
  </w:style>
  <w:style w:type="paragraph" w:styleId="ListParagraph">
    <w:name w:val="List Paragraph"/>
    <w:basedOn w:val="Normal"/>
    <w:uiPriority w:val="34"/>
    <w:qFormat/>
    <w:rsid w:val="001B469A"/>
    <w:pPr>
      <w:ind w:left="720"/>
      <w:contextualSpacing/>
    </w:pPr>
  </w:style>
  <w:style w:type="character" w:styleId="Hyperlink">
    <w:name w:val="Hyperlink"/>
    <w:rsid w:val="009C0DAA"/>
    <w:rPr>
      <w:color w:val="0563C1"/>
      <w:u w:val="single"/>
    </w:rPr>
  </w:style>
  <w:style w:type="character" w:styleId="FollowedHyperlink">
    <w:name w:val="FollowedHyperlink"/>
    <w:basedOn w:val="DefaultParagraphFont"/>
    <w:uiPriority w:val="99"/>
    <w:semiHidden/>
    <w:unhideWhenUsed/>
    <w:rsid w:val="00EB3C6B"/>
    <w:rPr>
      <w:color w:val="954F72" w:themeColor="followedHyperlink"/>
      <w:u w:val="single"/>
    </w:rPr>
  </w:style>
  <w:style w:type="character" w:styleId="CommentReference">
    <w:name w:val="annotation reference"/>
    <w:basedOn w:val="DefaultParagraphFont"/>
    <w:uiPriority w:val="99"/>
    <w:semiHidden/>
    <w:unhideWhenUsed/>
    <w:rsid w:val="00314004"/>
    <w:rPr>
      <w:sz w:val="16"/>
      <w:szCs w:val="16"/>
    </w:rPr>
  </w:style>
  <w:style w:type="paragraph" w:styleId="CommentText">
    <w:name w:val="annotation text"/>
    <w:basedOn w:val="Normal"/>
    <w:link w:val="CommentTextChar"/>
    <w:uiPriority w:val="99"/>
    <w:unhideWhenUsed/>
    <w:rsid w:val="00314004"/>
    <w:rPr>
      <w:sz w:val="20"/>
      <w:szCs w:val="20"/>
    </w:rPr>
  </w:style>
  <w:style w:type="character" w:customStyle="1" w:styleId="CommentTextChar">
    <w:name w:val="Comment Text Char"/>
    <w:basedOn w:val="DefaultParagraphFont"/>
    <w:link w:val="CommentText"/>
    <w:uiPriority w:val="99"/>
    <w:rsid w:val="003140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004"/>
    <w:rPr>
      <w:b/>
      <w:bCs/>
    </w:rPr>
  </w:style>
  <w:style w:type="character" w:customStyle="1" w:styleId="CommentSubjectChar">
    <w:name w:val="Comment Subject Char"/>
    <w:basedOn w:val="CommentTextChar"/>
    <w:link w:val="CommentSubject"/>
    <w:uiPriority w:val="99"/>
    <w:semiHidden/>
    <w:rsid w:val="00314004"/>
    <w:rPr>
      <w:rFonts w:ascii="Times New Roman" w:eastAsia="Times New Roman" w:hAnsi="Times New Roman" w:cs="Times New Roman"/>
      <w:b/>
      <w:bCs/>
      <w:sz w:val="20"/>
      <w:szCs w:val="20"/>
    </w:rPr>
  </w:style>
  <w:style w:type="paragraph" w:styleId="Revision">
    <w:name w:val="Revision"/>
    <w:hidden/>
    <w:uiPriority w:val="99"/>
    <w:semiHidden/>
    <w:rsid w:val="00ED0F4B"/>
    <w:rPr>
      <w:rFonts w:ascii="Times New Roman" w:eastAsia="Times New Roman" w:hAnsi="Times New Roman" w:cs="Times New Roman"/>
    </w:rPr>
  </w:style>
  <w:style w:type="character" w:customStyle="1" w:styleId="apple-converted-space">
    <w:name w:val="apple-converted-space"/>
    <w:basedOn w:val="DefaultParagraphFont"/>
    <w:rsid w:val="00C34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308BB2369D342B165CC12EFF784FD" ma:contentTypeVersion="18" ma:contentTypeDescription="Create a new document." ma:contentTypeScope="" ma:versionID="7463a39e6b123437059dc7e82c5a0b8b">
  <xsd:schema xmlns:xsd="http://www.w3.org/2001/XMLSchema" xmlns:xs="http://www.w3.org/2001/XMLSchema" xmlns:p="http://schemas.microsoft.com/office/2006/metadata/properties" xmlns:ns2="7f2b2924-4596-4b4e-aff6-0872b50babb7" xmlns:ns3="d3926f2f-a8e9-49c5-9006-57e506616e19" targetNamespace="http://schemas.microsoft.com/office/2006/metadata/properties" ma:root="true" ma:fieldsID="71e5ec3c51c9ac325a156dd7df3a2fc1" ns2:_="" ns3:_="">
    <xsd:import namespace="7f2b2924-4596-4b4e-aff6-0872b50babb7"/>
    <xsd:import namespace="d3926f2f-a8e9-49c5-9006-57e506616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2924-4596-4b4e-aff6-0872b50ba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ae1403-c0d8-4faa-85e3-a3df69f55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26f2f-a8e9-49c5-9006-57e506616e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1c2e0-4975-4c97-9dee-fb4cbb7ffcf8}" ma:internalName="TaxCatchAll" ma:showField="CatchAllData" ma:web="d3926f2f-a8e9-49c5-9006-57e506616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b2924-4596-4b4e-aff6-0872b50babb7">
      <Terms xmlns="http://schemas.microsoft.com/office/infopath/2007/PartnerControls"/>
    </lcf76f155ced4ddcb4097134ff3c332f>
    <TaxCatchAll xmlns="d3926f2f-a8e9-49c5-9006-57e506616e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F9317-5908-411A-8B3D-CEFEDCDC3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2924-4596-4b4e-aff6-0872b50babb7"/>
    <ds:schemaRef ds:uri="d3926f2f-a8e9-49c5-9006-57e506616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1F4C7-E381-4526-B84D-A9545F351C50}">
  <ds:schemaRefs>
    <ds:schemaRef ds:uri="http://schemas.microsoft.com/office/2006/metadata/properties"/>
    <ds:schemaRef ds:uri="http://schemas.microsoft.com/office/infopath/2007/PartnerControls"/>
    <ds:schemaRef ds:uri="7f2b2924-4596-4b4e-aff6-0872b50babb7"/>
    <ds:schemaRef ds:uri="d3926f2f-a8e9-49c5-9006-57e506616e19"/>
  </ds:schemaRefs>
</ds:datastoreItem>
</file>

<file path=customXml/itemProps3.xml><?xml version="1.0" encoding="utf-8"?>
<ds:datastoreItem xmlns:ds="http://schemas.openxmlformats.org/officeDocument/2006/customXml" ds:itemID="{2C821850-0479-4C9A-B10B-1BD0BF9EE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2024-01-15T19:54:00Z</dcterms:created>
  <dcterms:modified xsi:type="dcterms:W3CDTF">2024-01-15T20:07:00Z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0x010100E7F308BB2369D342B165CC12EFF784FD</vt:lpwstr>
  </property>
</Properties>
</file>